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75CD" w14:textId="02B468AD" w:rsidR="00D77556" w:rsidRDefault="003A6D82" w:rsidP="00D77556">
      <w:pPr>
        <w:rPr>
          <w:b/>
          <w:color w:val="008000"/>
          <w:sz w:val="32"/>
          <w:szCs w:val="32"/>
          <w:lang w:val="en-US"/>
        </w:rPr>
      </w:pPr>
      <w:r>
        <w:rPr>
          <w:b/>
          <w:color w:val="008000"/>
          <w:sz w:val="32"/>
          <w:szCs w:val="32"/>
          <w:lang w:val="en-US"/>
        </w:rPr>
        <w:t xml:space="preserve">Task </w:t>
      </w:r>
      <w:r w:rsidR="0041127D">
        <w:rPr>
          <w:b/>
          <w:color w:val="008000"/>
          <w:sz w:val="32"/>
          <w:szCs w:val="32"/>
          <w:lang w:val="en-US"/>
        </w:rPr>
        <w:t>10</w:t>
      </w:r>
      <w:r w:rsidR="00D77556" w:rsidRPr="00D77556">
        <w:rPr>
          <w:b/>
          <w:color w:val="008000"/>
          <w:sz w:val="32"/>
          <w:szCs w:val="32"/>
          <w:lang w:val="en-US"/>
        </w:rPr>
        <w:t xml:space="preserve"> </w:t>
      </w:r>
      <w:r w:rsidR="0092071F">
        <w:rPr>
          <w:b/>
          <w:color w:val="008000"/>
          <w:sz w:val="32"/>
          <w:szCs w:val="32"/>
          <w:lang w:val="en-US"/>
        </w:rPr>
        <w:t xml:space="preserve">– </w:t>
      </w:r>
      <w:r w:rsidR="0041127D">
        <w:rPr>
          <w:b/>
          <w:color w:val="008000"/>
          <w:sz w:val="32"/>
          <w:szCs w:val="32"/>
          <w:lang w:val="en-US"/>
        </w:rPr>
        <w:t>The Syria Debate - Self/</w:t>
      </w:r>
      <w:r w:rsidR="0092071F">
        <w:rPr>
          <w:b/>
          <w:color w:val="008000"/>
          <w:sz w:val="32"/>
          <w:szCs w:val="32"/>
          <w:lang w:val="en-US"/>
        </w:rPr>
        <w:t>P</w:t>
      </w:r>
      <w:r w:rsidR="0041127D">
        <w:rPr>
          <w:b/>
          <w:color w:val="008000"/>
          <w:sz w:val="32"/>
          <w:szCs w:val="32"/>
          <w:lang w:val="en-US"/>
        </w:rPr>
        <w:t>eer</w:t>
      </w:r>
      <w:r w:rsidR="0092071F">
        <w:rPr>
          <w:b/>
          <w:color w:val="008000"/>
          <w:sz w:val="32"/>
          <w:szCs w:val="32"/>
          <w:lang w:val="en-US"/>
        </w:rPr>
        <w:t xml:space="preserve"> Re</w:t>
      </w:r>
      <w:r w:rsidR="0041127D">
        <w:rPr>
          <w:b/>
          <w:color w:val="008000"/>
          <w:sz w:val="32"/>
          <w:szCs w:val="32"/>
          <w:lang w:val="en-US"/>
        </w:rPr>
        <w:t>view</w:t>
      </w:r>
    </w:p>
    <w:p w14:paraId="5DB122BF" w14:textId="77777777" w:rsidR="00C42A0C" w:rsidRDefault="00C42A0C" w:rsidP="00D77556">
      <w:pPr>
        <w:rPr>
          <w:b/>
          <w:color w:val="008000"/>
          <w:sz w:val="32"/>
          <w:szCs w:val="32"/>
          <w:lang w:val="en-US"/>
        </w:rPr>
      </w:pPr>
    </w:p>
    <w:p w14:paraId="4C34E0C3" w14:textId="77777777" w:rsidR="0041127D" w:rsidRDefault="0041127D" w:rsidP="00D77556">
      <w:pPr>
        <w:rPr>
          <w:color w:val="008000"/>
          <w:sz w:val="32"/>
          <w:szCs w:val="32"/>
          <w:lang w:val="en-US"/>
        </w:rPr>
      </w:pPr>
      <w:r>
        <w:rPr>
          <w:color w:val="008000"/>
          <w:sz w:val="32"/>
          <w:szCs w:val="32"/>
          <w:lang w:val="en-US"/>
        </w:rPr>
        <w:t xml:space="preserve">As per instructions given during the class on Monday, you should watch your performance/the performance of one of the participants in the Syria debate. Watch both the 3 minute presentation, the questions and rebuttal session AND the free debate. For each of these identify the strengths and weaknesses in the performance. You should be looking out for what makes an effective argument. </w:t>
      </w:r>
    </w:p>
    <w:p w14:paraId="501B59D1" w14:textId="77777777" w:rsidR="0041127D" w:rsidRDefault="0041127D" w:rsidP="00D77556">
      <w:pPr>
        <w:rPr>
          <w:color w:val="008000"/>
          <w:sz w:val="32"/>
          <w:szCs w:val="32"/>
          <w:lang w:val="en-US"/>
        </w:rPr>
      </w:pPr>
    </w:p>
    <w:p w14:paraId="6DCF67FF" w14:textId="26F17EE1" w:rsidR="0041127D" w:rsidRDefault="0041127D" w:rsidP="00D77556">
      <w:pPr>
        <w:rPr>
          <w:color w:val="008000"/>
          <w:sz w:val="32"/>
          <w:szCs w:val="32"/>
          <w:lang w:val="en-US"/>
        </w:rPr>
      </w:pPr>
      <w:r>
        <w:rPr>
          <w:color w:val="008000"/>
          <w:sz w:val="32"/>
          <w:szCs w:val="32"/>
          <w:lang w:val="en-US"/>
        </w:rPr>
        <w:t>For the presentation, this means both strength of argument AND delivery are important.</w:t>
      </w:r>
    </w:p>
    <w:p w14:paraId="00074DB4" w14:textId="77777777" w:rsidR="003A6D82" w:rsidRDefault="003A6D82" w:rsidP="00D77556">
      <w:pPr>
        <w:rPr>
          <w:color w:val="008000"/>
          <w:sz w:val="32"/>
          <w:szCs w:val="32"/>
          <w:lang w:val="en-US"/>
        </w:rPr>
      </w:pPr>
    </w:p>
    <w:p w14:paraId="5E20762F" w14:textId="77777777" w:rsidR="0041127D" w:rsidRDefault="0041127D" w:rsidP="00D77556">
      <w:pPr>
        <w:rPr>
          <w:color w:val="008000"/>
          <w:sz w:val="32"/>
          <w:szCs w:val="32"/>
          <w:lang w:val="en-US"/>
        </w:rPr>
      </w:pPr>
      <w:r>
        <w:rPr>
          <w:color w:val="008000"/>
          <w:sz w:val="32"/>
          <w:szCs w:val="32"/>
          <w:lang w:val="en-US"/>
        </w:rPr>
        <w:t xml:space="preserve">For the Question, you should evaluate the question and how it is asked. </w:t>
      </w:r>
    </w:p>
    <w:p w14:paraId="44518B08" w14:textId="77777777" w:rsidR="0041127D" w:rsidRDefault="0041127D" w:rsidP="00D77556">
      <w:pPr>
        <w:rPr>
          <w:color w:val="008000"/>
          <w:sz w:val="32"/>
          <w:szCs w:val="32"/>
          <w:lang w:val="en-US"/>
        </w:rPr>
      </w:pPr>
    </w:p>
    <w:p w14:paraId="42789746" w14:textId="1E62D1E7" w:rsidR="0041127D" w:rsidRDefault="0041127D" w:rsidP="00D77556">
      <w:pPr>
        <w:rPr>
          <w:color w:val="008000"/>
          <w:sz w:val="32"/>
          <w:szCs w:val="32"/>
          <w:lang w:val="en-US"/>
        </w:rPr>
      </w:pPr>
      <w:r>
        <w:rPr>
          <w:color w:val="008000"/>
          <w:sz w:val="32"/>
          <w:szCs w:val="32"/>
          <w:lang w:val="en-US"/>
        </w:rPr>
        <w:t>For the rebuttal you should evaluate whether they answer the question and/or bring the argument back to their focus.</w:t>
      </w:r>
    </w:p>
    <w:p w14:paraId="074F7F29" w14:textId="77777777" w:rsidR="0041127D" w:rsidRDefault="0041127D" w:rsidP="00D77556">
      <w:pPr>
        <w:rPr>
          <w:color w:val="008000"/>
          <w:sz w:val="32"/>
          <w:szCs w:val="32"/>
          <w:lang w:val="en-US"/>
        </w:rPr>
      </w:pPr>
    </w:p>
    <w:p w14:paraId="0FCE05CA" w14:textId="0456B08D" w:rsidR="0041127D" w:rsidRDefault="0041127D" w:rsidP="00D77556">
      <w:pPr>
        <w:rPr>
          <w:color w:val="008000"/>
          <w:sz w:val="32"/>
          <w:szCs w:val="32"/>
          <w:lang w:val="en-US"/>
        </w:rPr>
      </w:pPr>
      <w:r>
        <w:rPr>
          <w:color w:val="008000"/>
          <w:sz w:val="32"/>
          <w:szCs w:val="32"/>
          <w:lang w:val="en-US"/>
        </w:rPr>
        <w:t>For the free debate, evaluate whether any questions and answers add to the debate/strength of arguments.</w:t>
      </w:r>
      <w:bookmarkStart w:id="0" w:name="_GoBack"/>
      <w:bookmarkEnd w:id="0"/>
    </w:p>
    <w:p w14:paraId="5F5ED474" w14:textId="77777777" w:rsidR="0041127D" w:rsidRDefault="0041127D" w:rsidP="00D77556">
      <w:pPr>
        <w:rPr>
          <w:color w:val="008000"/>
          <w:sz w:val="32"/>
          <w:szCs w:val="32"/>
          <w:lang w:val="en-US"/>
        </w:rPr>
      </w:pPr>
    </w:p>
    <w:p w14:paraId="0D191C24" w14:textId="77777777" w:rsidR="00C42A0C" w:rsidRDefault="00C42A0C" w:rsidP="00D77556">
      <w:pPr>
        <w:rPr>
          <w:color w:val="008000"/>
          <w:sz w:val="32"/>
          <w:szCs w:val="32"/>
          <w:lang w:val="en-US"/>
        </w:rPr>
      </w:pPr>
    </w:p>
    <w:p w14:paraId="19975553" w14:textId="77777777" w:rsidR="00C42A0C" w:rsidRDefault="00C42A0C" w:rsidP="00D77556">
      <w:pPr>
        <w:rPr>
          <w:color w:val="008000"/>
          <w:sz w:val="32"/>
          <w:szCs w:val="32"/>
          <w:lang w:val="en-US"/>
        </w:rPr>
      </w:pPr>
    </w:p>
    <w:p w14:paraId="0BA3FDF4" w14:textId="77777777" w:rsidR="00DD5B5C" w:rsidRDefault="00DD5B5C" w:rsidP="00D77556">
      <w:pPr>
        <w:rPr>
          <w:color w:val="008000"/>
          <w:sz w:val="32"/>
          <w:szCs w:val="32"/>
          <w:lang w:val="en-US"/>
        </w:rPr>
      </w:pPr>
    </w:p>
    <w:p w14:paraId="333C9ED3" w14:textId="77777777" w:rsidR="003A6D82" w:rsidRDefault="003A6D82" w:rsidP="00D77556">
      <w:pPr>
        <w:rPr>
          <w:color w:val="008000"/>
          <w:sz w:val="32"/>
          <w:szCs w:val="32"/>
          <w:lang w:val="en-US"/>
        </w:rPr>
      </w:pPr>
    </w:p>
    <w:p w14:paraId="7320807B" w14:textId="77777777" w:rsidR="0092071F" w:rsidRDefault="0092071F" w:rsidP="00D77556">
      <w:pPr>
        <w:rPr>
          <w:color w:val="008000"/>
          <w:sz w:val="32"/>
          <w:szCs w:val="32"/>
          <w:lang w:val="en-US"/>
        </w:rPr>
      </w:pPr>
    </w:p>
    <w:p w14:paraId="7E747FF0" w14:textId="77777777" w:rsidR="0092071F" w:rsidRPr="00D77556" w:rsidRDefault="0092071F" w:rsidP="00D77556"/>
    <w:sectPr w:rsidR="0092071F" w:rsidRPr="00D77556"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6"/>
    <w:rsid w:val="003A6D82"/>
    <w:rsid w:val="0041127D"/>
    <w:rsid w:val="00466A1C"/>
    <w:rsid w:val="004672F5"/>
    <w:rsid w:val="0092071F"/>
    <w:rsid w:val="009379BE"/>
    <w:rsid w:val="009769F7"/>
    <w:rsid w:val="009E4E91"/>
    <w:rsid w:val="00A26E96"/>
    <w:rsid w:val="00C42A0C"/>
    <w:rsid w:val="00D754F0"/>
    <w:rsid w:val="00D77556"/>
    <w:rsid w:val="00DA4A7A"/>
    <w:rsid w:val="00DD5B5C"/>
    <w:rsid w:val="00F054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06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704</Characters>
  <Application>Microsoft Macintosh Word</Application>
  <DocSecurity>0</DocSecurity>
  <Lines>5</Lines>
  <Paragraphs>1</Paragraphs>
  <ScaleCrop>false</ScaleCrop>
  <Company>UNITN</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3</cp:revision>
  <dcterms:created xsi:type="dcterms:W3CDTF">2014-02-26T20:49:00Z</dcterms:created>
  <dcterms:modified xsi:type="dcterms:W3CDTF">2014-02-26T20:55:00Z</dcterms:modified>
</cp:coreProperties>
</file>