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2"/>
        <w:gridCol w:w="3542"/>
        <w:gridCol w:w="2618"/>
      </w:tblGrid>
      <w:tr w:rsidR="00C813E6" w:rsidRPr="00517FD5" w14:paraId="0C1024F3" w14:textId="77777777" w:rsidTr="00650519">
        <w:tc>
          <w:tcPr>
            <w:tcW w:w="3612" w:type="dxa"/>
          </w:tcPr>
          <w:p w14:paraId="1AA6D1E8" w14:textId="77777777" w:rsidR="00C813E6" w:rsidRPr="00517FD5" w:rsidRDefault="00C813E6" w:rsidP="00C813E6">
            <w:pPr>
              <w:rPr>
                <w:color w:val="000000"/>
                <w:sz w:val="22"/>
                <w:szCs w:val="18"/>
                <w:lang w:val="en-GB"/>
              </w:rPr>
            </w:pPr>
            <w:proofErr w:type="spellStart"/>
            <w:r w:rsidRPr="00517FD5">
              <w:rPr>
                <w:color w:val="000000"/>
                <w:sz w:val="22"/>
                <w:szCs w:val="18"/>
                <w:lang w:val="en-GB"/>
              </w:rPr>
              <w:t>Università</w:t>
            </w:r>
            <w:proofErr w:type="spellEnd"/>
            <w:r w:rsidRPr="00517FD5">
              <w:rPr>
                <w:color w:val="000000"/>
                <w:sz w:val="22"/>
                <w:szCs w:val="18"/>
                <w:lang w:val="en-GB"/>
              </w:rPr>
              <w:t xml:space="preserve"> </w:t>
            </w:r>
            <w:proofErr w:type="spellStart"/>
            <w:r w:rsidRPr="00517FD5">
              <w:rPr>
                <w:color w:val="000000"/>
                <w:sz w:val="22"/>
                <w:szCs w:val="18"/>
                <w:lang w:val="en-GB"/>
              </w:rPr>
              <w:t>degli</w:t>
            </w:r>
            <w:proofErr w:type="spellEnd"/>
            <w:r w:rsidRPr="00517FD5">
              <w:rPr>
                <w:color w:val="000000"/>
                <w:sz w:val="22"/>
                <w:szCs w:val="18"/>
                <w:lang w:val="en-GB"/>
              </w:rPr>
              <w:t xml:space="preserve"> </w:t>
            </w:r>
            <w:proofErr w:type="spellStart"/>
            <w:r w:rsidRPr="00517FD5">
              <w:rPr>
                <w:color w:val="000000"/>
                <w:sz w:val="22"/>
                <w:szCs w:val="18"/>
                <w:lang w:val="en-GB"/>
              </w:rPr>
              <w:t>Studi</w:t>
            </w:r>
            <w:proofErr w:type="spellEnd"/>
            <w:r w:rsidRPr="00517FD5">
              <w:rPr>
                <w:color w:val="000000"/>
                <w:sz w:val="22"/>
                <w:szCs w:val="18"/>
                <w:lang w:val="en-GB"/>
              </w:rPr>
              <w:t xml:space="preserve"> di Trento</w:t>
            </w:r>
          </w:p>
          <w:p w14:paraId="0CCF60DD" w14:textId="77777777" w:rsidR="00C813E6" w:rsidRPr="00517FD5" w:rsidRDefault="00C813E6" w:rsidP="00C813E6">
            <w:pPr>
              <w:rPr>
                <w:color w:val="000000"/>
                <w:sz w:val="22"/>
                <w:szCs w:val="18"/>
                <w:lang w:val="en-GB"/>
              </w:rPr>
            </w:pPr>
            <w:r w:rsidRPr="00517FD5">
              <w:rPr>
                <w:color w:val="000000"/>
                <w:sz w:val="22"/>
                <w:szCs w:val="18"/>
                <w:lang w:val="en-GB"/>
              </w:rPr>
              <w:t>School of International Studies</w:t>
            </w:r>
          </w:p>
        </w:tc>
        <w:tc>
          <w:tcPr>
            <w:tcW w:w="3542" w:type="dxa"/>
          </w:tcPr>
          <w:p w14:paraId="0AC3BEE0" w14:textId="77777777" w:rsidR="00C813E6" w:rsidRPr="00517FD5" w:rsidRDefault="00C813E6" w:rsidP="00C813E6">
            <w:pPr>
              <w:pStyle w:val="Corpodeltesto3"/>
              <w:rPr>
                <w:sz w:val="22"/>
              </w:rPr>
            </w:pPr>
            <w:r w:rsidRPr="00517FD5">
              <w:rPr>
                <w:sz w:val="22"/>
              </w:rPr>
              <w:t>Master’s Degree in European and International Studies</w:t>
            </w:r>
          </w:p>
          <w:p w14:paraId="127E60E2" w14:textId="77777777" w:rsidR="00C813E6" w:rsidRPr="00517FD5" w:rsidRDefault="00C813E6" w:rsidP="00C813E6">
            <w:pPr>
              <w:pStyle w:val="Titolo3"/>
            </w:pPr>
            <w:r w:rsidRPr="00517FD5">
              <w:t xml:space="preserve">English Language </w:t>
            </w:r>
          </w:p>
          <w:p w14:paraId="155778D9" w14:textId="77777777" w:rsidR="00C813E6" w:rsidRPr="00517FD5" w:rsidRDefault="00C813E6" w:rsidP="00C813E6">
            <w:pPr>
              <w:pStyle w:val="Titolo1"/>
              <w:rPr>
                <w:sz w:val="22"/>
              </w:rPr>
            </w:pPr>
            <w:r w:rsidRPr="00517FD5">
              <w:rPr>
                <w:sz w:val="22"/>
              </w:rPr>
              <w:t>Reading Comprehension</w:t>
            </w:r>
          </w:p>
          <w:p w14:paraId="57C3DFE4" w14:textId="2835BB8B" w:rsidR="00C813E6" w:rsidRPr="00517FD5" w:rsidRDefault="00C813E6" w:rsidP="00C813E6">
            <w:pPr>
              <w:jc w:val="center"/>
              <w:rPr>
                <w:b/>
                <w:lang w:val="en-GB"/>
              </w:rPr>
            </w:pPr>
            <w:r w:rsidRPr="00517FD5">
              <w:rPr>
                <w:b/>
                <w:lang w:val="en-GB"/>
              </w:rPr>
              <w:t xml:space="preserve">Text </w:t>
            </w:r>
            <w:r w:rsidR="00E54680">
              <w:rPr>
                <w:b/>
                <w:lang w:val="en-GB"/>
              </w:rPr>
              <w:t>3</w:t>
            </w:r>
          </w:p>
        </w:tc>
        <w:tc>
          <w:tcPr>
            <w:tcW w:w="2618" w:type="dxa"/>
          </w:tcPr>
          <w:p w14:paraId="10711D79" w14:textId="77777777" w:rsidR="00C813E6" w:rsidRPr="00517FD5" w:rsidRDefault="00C813E6" w:rsidP="00C813E6">
            <w:pPr>
              <w:jc w:val="right"/>
              <w:rPr>
                <w:color w:val="000000"/>
                <w:sz w:val="22"/>
                <w:szCs w:val="18"/>
                <w:lang w:val="en-GB"/>
              </w:rPr>
            </w:pPr>
            <w:r w:rsidRPr="00517FD5">
              <w:rPr>
                <w:color w:val="000000"/>
                <w:sz w:val="22"/>
                <w:szCs w:val="18"/>
                <w:lang w:val="en-GB"/>
              </w:rPr>
              <w:t>2012 – 2013</w:t>
            </w:r>
          </w:p>
          <w:p w14:paraId="5E847728" w14:textId="77777777" w:rsidR="00C813E6" w:rsidRPr="00517FD5" w:rsidRDefault="00C813E6" w:rsidP="00C813E6">
            <w:pPr>
              <w:jc w:val="right"/>
              <w:rPr>
                <w:color w:val="000000"/>
                <w:sz w:val="22"/>
                <w:szCs w:val="18"/>
                <w:lang w:val="en-GB"/>
              </w:rPr>
            </w:pPr>
            <w:r>
              <w:rPr>
                <w:color w:val="000000"/>
                <w:sz w:val="22"/>
                <w:szCs w:val="18"/>
                <w:lang w:val="en-GB"/>
              </w:rPr>
              <w:t>6 September 2013</w:t>
            </w:r>
          </w:p>
          <w:p w14:paraId="1ADC2F52" w14:textId="77777777" w:rsidR="00C813E6" w:rsidRPr="00517FD5" w:rsidRDefault="00C813E6" w:rsidP="00C813E6">
            <w:pPr>
              <w:jc w:val="right"/>
              <w:rPr>
                <w:color w:val="000000"/>
                <w:sz w:val="22"/>
                <w:szCs w:val="18"/>
                <w:lang w:val="en-GB"/>
              </w:rPr>
            </w:pPr>
          </w:p>
        </w:tc>
      </w:tr>
    </w:tbl>
    <w:p w14:paraId="1B12C898" w14:textId="3AA120CD" w:rsidR="0039302B" w:rsidRPr="00D54544" w:rsidRDefault="00650519" w:rsidP="006F560F">
      <w:pPr>
        <w:widowControl w:val="0"/>
        <w:autoSpaceDE w:val="0"/>
        <w:autoSpaceDN w:val="0"/>
        <w:adjustRightInd w:val="0"/>
        <w:jc w:val="both"/>
        <w:rPr>
          <w:rFonts w:ascii="Times New Roman" w:hAnsi="Times New Roman" w:cs="Times New Roman"/>
          <w:color w:val="00AEF0"/>
          <w:sz w:val="32"/>
          <w:szCs w:val="32"/>
          <w:lang w:val="en-GB"/>
        </w:rPr>
      </w:pPr>
      <w:r>
        <w:rPr>
          <w:rFonts w:ascii="Arial" w:hAnsi="Arial" w:cs="Arial"/>
          <w:noProof/>
          <w:color w:val="13009B"/>
          <w:sz w:val="26"/>
          <w:szCs w:val="26"/>
        </w:rPr>
        <w:drawing>
          <wp:inline distT="0" distB="0" distL="0" distR="0" wp14:anchorId="403F3285" wp14:editId="5381EE55">
            <wp:extent cx="1143423" cy="760117"/>
            <wp:effectExtent l="0" t="0" r="0" b="1905"/>
            <wp:docPr id="1" name="Immagin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423" cy="760117"/>
                    </a:xfrm>
                    <a:prstGeom prst="rect">
                      <a:avLst/>
                    </a:prstGeom>
                    <a:noFill/>
                    <a:ln>
                      <a:noFill/>
                    </a:ln>
                  </pic:spPr>
                </pic:pic>
              </a:graphicData>
            </a:graphic>
          </wp:inline>
        </w:drawing>
      </w:r>
      <w:r>
        <w:rPr>
          <w:rFonts w:ascii="Times New Roman" w:hAnsi="Times New Roman" w:cs="Times New Roman"/>
          <w:color w:val="000000"/>
          <w:sz w:val="32"/>
          <w:szCs w:val="32"/>
          <w:lang w:val="en-GB"/>
        </w:rPr>
        <w:t xml:space="preserve">     </w:t>
      </w:r>
      <w:r w:rsidR="0039302B" w:rsidRPr="00D54544">
        <w:rPr>
          <w:rFonts w:ascii="Times New Roman" w:hAnsi="Times New Roman" w:cs="Times New Roman"/>
          <w:color w:val="000000"/>
          <w:sz w:val="32"/>
          <w:szCs w:val="32"/>
          <w:lang w:val="en-GB"/>
        </w:rPr>
        <w:t>Global</w:t>
      </w:r>
      <w:r w:rsidR="00D54544" w:rsidRPr="00D54544">
        <w:rPr>
          <w:rFonts w:ascii="Times New Roman" w:hAnsi="Times New Roman" w:cs="Times New Roman"/>
          <w:color w:val="000000"/>
          <w:sz w:val="32"/>
          <w:szCs w:val="32"/>
          <w:lang w:val="en-GB"/>
        </w:rPr>
        <w:t xml:space="preserve"> </w:t>
      </w:r>
      <w:r w:rsidR="0039302B" w:rsidRPr="00D54544">
        <w:rPr>
          <w:rFonts w:ascii="Times New Roman" w:hAnsi="Times New Roman" w:cs="Times New Roman"/>
          <w:color w:val="000000"/>
          <w:sz w:val="32"/>
          <w:szCs w:val="32"/>
          <w:lang w:val="en-GB"/>
        </w:rPr>
        <w:t>Corruption</w:t>
      </w:r>
      <w:r w:rsidR="00D54544" w:rsidRPr="00D54544">
        <w:rPr>
          <w:rFonts w:ascii="Times New Roman" w:hAnsi="Times New Roman" w:cs="Times New Roman"/>
          <w:color w:val="000000"/>
          <w:sz w:val="32"/>
          <w:szCs w:val="32"/>
          <w:lang w:val="en-GB"/>
        </w:rPr>
        <w:t xml:space="preserve"> </w:t>
      </w:r>
      <w:r w:rsidR="0039302B" w:rsidRPr="00D54544">
        <w:rPr>
          <w:rFonts w:ascii="Times New Roman" w:hAnsi="Times New Roman" w:cs="Times New Roman"/>
          <w:color w:val="000000"/>
          <w:sz w:val="32"/>
          <w:szCs w:val="32"/>
          <w:lang w:val="en-GB"/>
        </w:rPr>
        <w:t>Barometer</w:t>
      </w:r>
      <w:r w:rsidR="00D54544" w:rsidRPr="00D54544">
        <w:rPr>
          <w:rFonts w:ascii="Times New Roman" w:hAnsi="Times New Roman" w:cs="Times New Roman"/>
          <w:color w:val="000000"/>
          <w:sz w:val="32"/>
          <w:szCs w:val="32"/>
          <w:lang w:val="en-GB"/>
        </w:rPr>
        <w:t xml:space="preserve"> </w:t>
      </w:r>
      <w:r w:rsidR="0039302B" w:rsidRPr="00D54544">
        <w:rPr>
          <w:rFonts w:ascii="Times New Roman" w:hAnsi="Times New Roman" w:cs="Times New Roman"/>
          <w:color w:val="00AEF0"/>
          <w:sz w:val="32"/>
          <w:szCs w:val="32"/>
          <w:lang w:val="en-GB"/>
        </w:rPr>
        <w:t xml:space="preserve">2013 </w:t>
      </w:r>
    </w:p>
    <w:p w14:paraId="748C8076" w14:textId="42124D0B" w:rsidR="006F5B32" w:rsidRDefault="0039302B" w:rsidP="006F560F">
      <w:pPr>
        <w:widowControl w:val="0"/>
        <w:autoSpaceDE w:val="0"/>
        <w:autoSpaceDN w:val="0"/>
        <w:adjustRightInd w:val="0"/>
        <w:jc w:val="both"/>
        <w:rPr>
          <w:rFonts w:ascii="Times New Roman" w:hAnsi="Times New Roman" w:cs="Times New Roman"/>
          <w:sz w:val="28"/>
          <w:szCs w:val="28"/>
          <w:lang w:val="en-GB"/>
        </w:rPr>
      </w:pPr>
      <w:r w:rsidRPr="00D54544">
        <w:rPr>
          <w:rFonts w:ascii="Times New Roman" w:hAnsi="Times New Roman" w:cs="Times New Roman"/>
          <w:sz w:val="28"/>
          <w:szCs w:val="28"/>
          <w:lang w:val="en-GB"/>
        </w:rPr>
        <w:t>Transparency International is the global civil society organisation leading the fight</w:t>
      </w:r>
      <w:r w:rsidR="006F560F">
        <w:rPr>
          <w:rFonts w:ascii="Times New Roman" w:hAnsi="Times New Roman" w:cs="Times New Roman"/>
          <w:sz w:val="28"/>
          <w:szCs w:val="28"/>
          <w:lang w:val="en-GB"/>
        </w:rPr>
        <w:t xml:space="preserve"> </w:t>
      </w:r>
      <w:r w:rsidRPr="00D54544">
        <w:rPr>
          <w:rFonts w:ascii="Times New Roman" w:hAnsi="Times New Roman" w:cs="Times New Roman"/>
          <w:sz w:val="28"/>
          <w:szCs w:val="28"/>
          <w:lang w:val="en-GB"/>
        </w:rPr>
        <w:t>against corruption. Through more than 90 chapters worldwide and an international</w:t>
      </w:r>
      <w:r w:rsidR="006F560F">
        <w:rPr>
          <w:rFonts w:ascii="Times New Roman" w:hAnsi="Times New Roman" w:cs="Times New Roman"/>
          <w:sz w:val="28"/>
          <w:szCs w:val="28"/>
          <w:lang w:val="en-GB"/>
        </w:rPr>
        <w:t xml:space="preserve"> </w:t>
      </w:r>
      <w:r w:rsidRPr="00D54544">
        <w:rPr>
          <w:rFonts w:ascii="Times New Roman" w:hAnsi="Times New Roman" w:cs="Times New Roman"/>
          <w:sz w:val="28"/>
          <w:szCs w:val="28"/>
          <w:lang w:val="en-GB"/>
        </w:rPr>
        <w:t>secretariat in Berlin, we raise awareness of the damaging effects of corruption</w:t>
      </w:r>
      <w:r w:rsidR="006F560F">
        <w:rPr>
          <w:rFonts w:ascii="Times New Roman" w:hAnsi="Times New Roman" w:cs="Times New Roman"/>
          <w:sz w:val="28"/>
          <w:szCs w:val="28"/>
          <w:lang w:val="en-GB"/>
        </w:rPr>
        <w:t xml:space="preserve"> </w:t>
      </w:r>
      <w:r w:rsidRPr="00D54544">
        <w:rPr>
          <w:rFonts w:ascii="Times New Roman" w:hAnsi="Times New Roman" w:cs="Times New Roman"/>
          <w:sz w:val="28"/>
          <w:szCs w:val="28"/>
          <w:lang w:val="en-GB"/>
        </w:rPr>
        <w:t>and work with partners in government, business and civil society to develop and</w:t>
      </w:r>
      <w:r w:rsidR="006F560F">
        <w:rPr>
          <w:rFonts w:ascii="Times New Roman" w:hAnsi="Times New Roman" w:cs="Times New Roman"/>
          <w:sz w:val="28"/>
          <w:szCs w:val="28"/>
          <w:lang w:val="en-GB"/>
        </w:rPr>
        <w:t xml:space="preserve"> </w:t>
      </w:r>
      <w:r w:rsidRPr="00D54544">
        <w:rPr>
          <w:rFonts w:ascii="Times New Roman" w:hAnsi="Times New Roman" w:cs="Times New Roman"/>
          <w:sz w:val="28"/>
          <w:szCs w:val="28"/>
          <w:lang w:val="en-GB"/>
        </w:rPr>
        <w:t>implement effective measures to tackle it.</w:t>
      </w:r>
    </w:p>
    <w:p w14:paraId="52741DDB" w14:textId="77777777" w:rsidR="00650519" w:rsidRDefault="00650519" w:rsidP="006F560F">
      <w:pPr>
        <w:widowControl w:val="0"/>
        <w:autoSpaceDE w:val="0"/>
        <w:autoSpaceDN w:val="0"/>
        <w:adjustRightInd w:val="0"/>
        <w:jc w:val="both"/>
        <w:rPr>
          <w:rFonts w:ascii="Times New Roman" w:hAnsi="Times New Roman" w:cs="Times New Roman"/>
          <w:sz w:val="28"/>
          <w:szCs w:val="28"/>
          <w:lang w:val="en-GB"/>
        </w:rPr>
      </w:pPr>
    </w:p>
    <w:p w14:paraId="6DB11406" w14:textId="378D9C41" w:rsidR="00FB7968" w:rsidRDefault="00650519" w:rsidP="006F560F">
      <w:pPr>
        <w:widowControl w:val="0"/>
        <w:autoSpaceDE w:val="0"/>
        <w:autoSpaceDN w:val="0"/>
        <w:adjustRightInd w:val="0"/>
        <w:jc w:val="both"/>
        <w:rPr>
          <w:rFonts w:ascii="Times New Roman" w:hAnsi="Times New Roman" w:cs="Times New Roman"/>
          <w:i/>
          <w:color w:val="00AEF0"/>
          <w:sz w:val="28"/>
          <w:szCs w:val="28"/>
          <w:lang w:val="en-GB"/>
        </w:rPr>
      </w:pPr>
      <w:r>
        <w:rPr>
          <w:rFonts w:ascii="Times New Roman" w:hAnsi="Times New Roman" w:cs="Times New Roman"/>
          <w:i/>
          <w:color w:val="00AEF0"/>
          <w:sz w:val="28"/>
          <w:szCs w:val="28"/>
          <w:lang w:val="en-GB"/>
        </w:rPr>
        <w:t>Read the introduction to the Gl</w:t>
      </w:r>
      <w:r w:rsidR="00FB7968">
        <w:rPr>
          <w:rFonts w:ascii="Times New Roman" w:hAnsi="Times New Roman" w:cs="Times New Roman"/>
          <w:i/>
          <w:color w:val="00AEF0"/>
          <w:sz w:val="28"/>
          <w:szCs w:val="28"/>
          <w:lang w:val="en-GB"/>
        </w:rPr>
        <w:t xml:space="preserve">obal Corruption Barometer 2013 and then do the </w:t>
      </w:r>
      <w:r w:rsidR="00AA5F93">
        <w:rPr>
          <w:rFonts w:ascii="Times New Roman" w:hAnsi="Times New Roman" w:cs="Times New Roman"/>
          <w:i/>
          <w:color w:val="00AEF0"/>
          <w:sz w:val="28"/>
          <w:szCs w:val="28"/>
          <w:lang w:val="en-GB"/>
        </w:rPr>
        <w:t>exercise below.</w:t>
      </w:r>
      <w:r w:rsidR="00696690">
        <w:rPr>
          <w:rFonts w:ascii="Times New Roman" w:hAnsi="Times New Roman" w:cs="Times New Roman"/>
          <w:i/>
          <w:color w:val="00AEF0"/>
          <w:sz w:val="28"/>
          <w:szCs w:val="28"/>
          <w:lang w:val="en-GB"/>
        </w:rPr>
        <w:t xml:space="preserve"> The Introduction is NOT part of the reading exercise. It simply provides background information to the topic so you can do the exercise more easily.</w:t>
      </w:r>
    </w:p>
    <w:p w14:paraId="5533EFC2" w14:textId="77777777" w:rsidR="00650519" w:rsidRPr="00650519" w:rsidRDefault="00650519" w:rsidP="006F560F">
      <w:pPr>
        <w:widowControl w:val="0"/>
        <w:autoSpaceDE w:val="0"/>
        <w:autoSpaceDN w:val="0"/>
        <w:adjustRightInd w:val="0"/>
        <w:jc w:val="both"/>
        <w:rPr>
          <w:rFonts w:ascii="Times New Roman" w:hAnsi="Times New Roman" w:cs="Times New Roman"/>
          <w:i/>
          <w:color w:val="00AEF0"/>
          <w:sz w:val="28"/>
          <w:szCs w:val="28"/>
          <w:lang w:val="en-GB"/>
        </w:rPr>
      </w:pPr>
    </w:p>
    <w:p w14:paraId="4D291871" w14:textId="77777777" w:rsidR="0039302B" w:rsidRPr="00D54544" w:rsidRDefault="0039302B" w:rsidP="006F560F">
      <w:pPr>
        <w:widowControl w:val="0"/>
        <w:autoSpaceDE w:val="0"/>
        <w:autoSpaceDN w:val="0"/>
        <w:adjustRightInd w:val="0"/>
        <w:jc w:val="both"/>
        <w:rPr>
          <w:rFonts w:ascii="Times New Roman" w:hAnsi="Times New Roman" w:cs="Times New Roman"/>
          <w:b/>
          <w:sz w:val="28"/>
          <w:szCs w:val="28"/>
          <w:lang w:val="en-GB"/>
        </w:rPr>
      </w:pPr>
      <w:r w:rsidRPr="00D54544">
        <w:rPr>
          <w:rFonts w:ascii="Times New Roman" w:hAnsi="Times New Roman" w:cs="Times New Roman"/>
          <w:b/>
          <w:sz w:val="28"/>
          <w:szCs w:val="28"/>
          <w:lang w:val="en-GB"/>
        </w:rPr>
        <w:t>Introduction</w:t>
      </w:r>
    </w:p>
    <w:p w14:paraId="3C9B7E58" w14:textId="3E76AA31" w:rsidR="0039302B" w:rsidRPr="00D54544" w:rsidRDefault="0039302B" w:rsidP="006F560F">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Every day, all over the world, ordinary people bear the cost of corruption. In many countries, corruption affects people from birth until death. In Zimbabwe, women giving birth in a local hospital have been charged US$5 every time they scream as a p</w:t>
      </w:r>
      <w:r w:rsidR="0018507D">
        <w:rPr>
          <w:rFonts w:ascii="Times New Roman" w:hAnsi="Times New Roman" w:cs="Times New Roman"/>
          <w:sz w:val="22"/>
          <w:szCs w:val="22"/>
          <w:lang w:val="en-GB"/>
        </w:rPr>
        <w:t>enalty for raising false alarm.</w:t>
      </w:r>
      <w:r w:rsidRPr="00D54544">
        <w:rPr>
          <w:rFonts w:ascii="Times New Roman" w:hAnsi="Times New Roman" w:cs="Times New Roman"/>
          <w:sz w:val="22"/>
          <w:szCs w:val="22"/>
          <w:lang w:val="en-GB"/>
        </w:rPr>
        <w:t xml:space="preserve"> In Bangladesh, the recent collapse of a </w:t>
      </w:r>
      <w:proofErr w:type="gramStart"/>
      <w:r w:rsidRPr="00D54544">
        <w:rPr>
          <w:rFonts w:ascii="Times New Roman" w:hAnsi="Times New Roman" w:cs="Times New Roman"/>
          <w:sz w:val="22"/>
          <w:szCs w:val="22"/>
          <w:lang w:val="en-GB"/>
        </w:rPr>
        <w:t>multi</w:t>
      </w:r>
      <w:proofErr w:type="gramEnd"/>
      <w:r w:rsidR="00D54544">
        <w:rPr>
          <w:rFonts w:ascii="Times New Roman" w:hAnsi="Times New Roman" w:cs="Times New Roman"/>
          <w:sz w:val="22"/>
          <w:szCs w:val="22"/>
          <w:lang w:val="en-GB"/>
        </w:rPr>
        <w:t>-</w:t>
      </w:r>
      <w:r w:rsidRPr="00D54544">
        <w:rPr>
          <w:rFonts w:ascii="Times New Roman" w:hAnsi="Times New Roman" w:cs="Times New Roman"/>
          <w:sz w:val="22"/>
          <w:szCs w:val="22"/>
          <w:lang w:val="en-GB"/>
        </w:rPr>
        <w:t>stor</w:t>
      </w:r>
      <w:r w:rsidR="00D54544">
        <w:rPr>
          <w:rFonts w:ascii="Times New Roman" w:hAnsi="Times New Roman" w:cs="Times New Roman"/>
          <w:sz w:val="22"/>
          <w:szCs w:val="22"/>
          <w:lang w:val="en-GB"/>
        </w:rPr>
        <w:t>e</w:t>
      </w:r>
      <w:r w:rsidRPr="00D54544">
        <w:rPr>
          <w:rFonts w:ascii="Times New Roman" w:hAnsi="Times New Roman" w:cs="Times New Roman"/>
          <w:sz w:val="22"/>
          <w:szCs w:val="22"/>
          <w:lang w:val="en-GB"/>
        </w:rPr>
        <w:t>y factory, which killed more than 1,100 people due to a breach of basic safety standards, has been linke</w:t>
      </w:r>
      <w:r w:rsidR="0018507D">
        <w:rPr>
          <w:rFonts w:ascii="Times New Roman" w:hAnsi="Times New Roman" w:cs="Times New Roman"/>
          <w:sz w:val="22"/>
          <w:szCs w:val="22"/>
          <w:lang w:val="en-GB"/>
        </w:rPr>
        <w:t>d to allegations of corruption.</w:t>
      </w:r>
    </w:p>
    <w:p w14:paraId="32D7039C" w14:textId="2E336329" w:rsidR="0039302B" w:rsidRPr="00D54544" w:rsidRDefault="0039302B" w:rsidP="006F560F">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This report examines how corruption features in people’s lives around the world. Drawing on the results of a Transparency International survey of more than 114,000 respondents in 107 countries, it addresses people’s direct experiences with bribery and details their views on corruption in the main institutions in their countries. Significantly, Transparency International’s</w:t>
      </w:r>
      <w:r w:rsidR="00D54544">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Global Corruption Barometer also provides insights into how willing and ready people are to act to stop corruption.</w:t>
      </w:r>
    </w:p>
    <w:p w14:paraId="3947AA4B" w14:textId="6E23C41A" w:rsidR="0039302B" w:rsidRPr="00D54544" w:rsidRDefault="0039302B" w:rsidP="006F560F">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The findings are clear: corruption is a very real burden, with more than one out of four respondents reporting having pai</w:t>
      </w:r>
      <w:r w:rsidR="0018507D">
        <w:rPr>
          <w:rFonts w:ascii="Times New Roman" w:hAnsi="Times New Roman" w:cs="Times New Roman"/>
          <w:sz w:val="22"/>
          <w:szCs w:val="22"/>
          <w:lang w:val="en-GB"/>
        </w:rPr>
        <w:t>d a bribe during the last year.</w:t>
      </w:r>
      <w:r w:rsidRPr="00D54544">
        <w:rPr>
          <w:rFonts w:ascii="Times New Roman" w:hAnsi="Times New Roman" w:cs="Times New Roman"/>
          <w:sz w:val="22"/>
          <w:szCs w:val="22"/>
          <w:lang w:val="en-GB"/>
        </w:rPr>
        <w:t xml:space="preserve"> When people are not in a position to afford a bribe, they might be prevented from buying a home, starting </w:t>
      </w:r>
      <w:proofErr w:type="gramStart"/>
      <w:r w:rsidRPr="00D54544">
        <w:rPr>
          <w:rFonts w:ascii="Times New Roman" w:hAnsi="Times New Roman" w:cs="Times New Roman"/>
          <w:sz w:val="22"/>
          <w:szCs w:val="22"/>
          <w:lang w:val="en-GB"/>
        </w:rPr>
        <w:t>a business or accessing basic services</w:t>
      </w:r>
      <w:proofErr w:type="gramEnd"/>
      <w:r w:rsidRPr="00D54544">
        <w:rPr>
          <w:rFonts w:ascii="Times New Roman" w:hAnsi="Times New Roman" w:cs="Times New Roman"/>
          <w:sz w:val="22"/>
          <w:szCs w:val="22"/>
          <w:lang w:val="en-GB"/>
        </w:rPr>
        <w:t>. Corruption can, and often does, infringe on fundamental rights. For those</w:t>
      </w:r>
      <w:r w:rsidR="00D54544">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 xml:space="preserve">surviving on less than US$2 a day, and for women who are the primary caretakers of children around the globe, corruption and bribery are particularly devastating. For them, the additional cost of bribery can mean </w:t>
      </w:r>
      <w:proofErr w:type="spellStart"/>
      <w:r w:rsidRPr="00D54544">
        <w:rPr>
          <w:rFonts w:ascii="Times New Roman" w:hAnsi="Times New Roman" w:cs="Times New Roman"/>
          <w:sz w:val="22"/>
          <w:szCs w:val="22"/>
          <w:lang w:val="en-GB"/>
        </w:rPr>
        <w:t>tradeoffs</w:t>
      </w:r>
      <w:proofErr w:type="spellEnd"/>
      <w:r w:rsidRPr="00D54544">
        <w:rPr>
          <w:rFonts w:ascii="Times New Roman" w:hAnsi="Times New Roman" w:cs="Times New Roman"/>
          <w:sz w:val="22"/>
          <w:szCs w:val="22"/>
          <w:lang w:val="en-GB"/>
        </w:rPr>
        <w:t xml:space="preserve"> are made between health and hunger, between school entrance fees and the shoes necessary to wear to school.</w:t>
      </w:r>
    </w:p>
    <w:p w14:paraId="0D5CD558" w14:textId="77777777" w:rsidR="0039302B" w:rsidRPr="00D54544" w:rsidRDefault="0039302B" w:rsidP="006F560F">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Not only do people pay the costs of corruption directly, but their quality of life is also affected by less visible forms of corruption. When powerful groups buy influence over government decisions or when public funds are diverted into the coffers of the political elite, ordinary people suffer.</w:t>
      </w:r>
    </w:p>
    <w:p w14:paraId="521F52CB" w14:textId="0E75612D" w:rsidR="006F560F" w:rsidRDefault="0039302B" w:rsidP="006F560F">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When there is widespread belief that corruption prevails and the powerful in particular are able to get away with it, people lose faith in those entrusted with power.</w:t>
      </w:r>
      <w:r w:rsidR="006F560F">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 xml:space="preserve">As the Global Corruption Barometer 2013 shows, corruption is seen to be running through the foundations of the democratic and legal process in many countries, affecting public trust in political parties, the judiciary and the police, among other key institutions. </w:t>
      </w:r>
    </w:p>
    <w:p w14:paraId="140E1557" w14:textId="39383EC0" w:rsidR="00C11067" w:rsidRPr="00D54544" w:rsidRDefault="0039302B" w:rsidP="006F560F">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Importantly, however, the people surveyed around the world as a part of the Global Corruption Baromete</w:t>
      </w:r>
      <w:r w:rsidR="009C5AAA" w:rsidRPr="00D54544">
        <w:rPr>
          <w:rFonts w:ascii="Times New Roman" w:hAnsi="Times New Roman" w:cs="Times New Roman"/>
          <w:sz w:val="22"/>
          <w:szCs w:val="22"/>
          <w:lang w:val="en-GB"/>
        </w:rPr>
        <w:t>r</w:t>
      </w:r>
      <w:r w:rsidR="00C11067" w:rsidRPr="00D54544">
        <w:rPr>
          <w:rFonts w:ascii="Times New Roman" w:hAnsi="Times New Roman" w:cs="Times New Roman"/>
          <w:sz w:val="22"/>
          <w:szCs w:val="22"/>
          <w:lang w:val="en-GB"/>
        </w:rPr>
        <w:t xml:space="preserve"> do not view themselves as powerless victims corruption. They believe they can be part of the solution. In India, in 2011, millions of people marched to demand the establishment of an independent anticorruption commission; in Brazil, a citizen petition led</w:t>
      </w:r>
      <w:r w:rsidR="006F560F">
        <w:rPr>
          <w:rFonts w:ascii="Times New Roman" w:hAnsi="Times New Roman" w:cs="Times New Roman"/>
          <w:sz w:val="22"/>
          <w:szCs w:val="22"/>
          <w:lang w:val="en-GB"/>
        </w:rPr>
        <w:t xml:space="preserve"> </w:t>
      </w:r>
      <w:r w:rsidR="00C11067" w:rsidRPr="00D54544">
        <w:rPr>
          <w:rFonts w:ascii="Times New Roman" w:hAnsi="Times New Roman" w:cs="Times New Roman"/>
          <w:sz w:val="22"/>
          <w:szCs w:val="22"/>
          <w:lang w:val="en-GB"/>
        </w:rPr>
        <w:t xml:space="preserve">to the passage of a </w:t>
      </w:r>
      <w:proofErr w:type="gramStart"/>
      <w:r w:rsidR="00C11067" w:rsidRPr="00D54544">
        <w:rPr>
          <w:rFonts w:ascii="Times New Roman" w:hAnsi="Times New Roman" w:cs="Times New Roman"/>
          <w:sz w:val="22"/>
          <w:szCs w:val="22"/>
          <w:lang w:val="en-GB"/>
        </w:rPr>
        <w:t>law which</w:t>
      </w:r>
      <w:proofErr w:type="gramEnd"/>
      <w:r w:rsidR="00C11067" w:rsidRPr="00D54544">
        <w:rPr>
          <w:rFonts w:ascii="Times New Roman" w:hAnsi="Times New Roman" w:cs="Times New Roman"/>
          <w:sz w:val="22"/>
          <w:szCs w:val="22"/>
          <w:lang w:val="en-GB"/>
        </w:rPr>
        <w:t xml:space="preserve"> bans corrupt politicians from running for office. Citizen action can lead to the exposure of corrupt acts, the sanctioning of corrupt officials and pressure upon reluctant governments to do more in the fight against corruption. The Global Corruption Barometer underscores the pressing desire of citizens to get involved in stopping corruption.</w:t>
      </w:r>
    </w:p>
    <w:p w14:paraId="04E30CF6" w14:textId="74CBD968" w:rsidR="00C11067" w:rsidRPr="00D54544" w:rsidRDefault="00C11067" w:rsidP="006F560F">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xml:space="preserve">Efforts to stop corruption started in earnest in the early 1990s, at a time when corruption was a </w:t>
      </w:r>
      <w:proofErr w:type="gramStart"/>
      <w:r w:rsidRPr="00D54544">
        <w:rPr>
          <w:rFonts w:ascii="Times New Roman" w:hAnsi="Times New Roman" w:cs="Times New Roman"/>
          <w:sz w:val="22"/>
          <w:szCs w:val="22"/>
          <w:lang w:val="en-GB"/>
        </w:rPr>
        <w:t>little-talked</w:t>
      </w:r>
      <w:proofErr w:type="gramEnd"/>
      <w:r w:rsidRPr="00D54544">
        <w:rPr>
          <w:rFonts w:ascii="Times New Roman" w:hAnsi="Times New Roman" w:cs="Times New Roman"/>
          <w:sz w:val="22"/>
          <w:szCs w:val="22"/>
          <w:lang w:val="en-GB"/>
        </w:rPr>
        <w:t xml:space="preserve"> about secret. Twenty years later, the Global Corruption Barometer 2013 shows that people recognise all too well the extent of the problem and are ready to tackle this issue themselves.</w:t>
      </w:r>
    </w:p>
    <w:p w14:paraId="2A633432" w14:textId="77777777" w:rsidR="002B58C8" w:rsidRDefault="002B58C8" w:rsidP="006F560F">
      <w:pPr>
        <w:widowControl w:val="0"/>
        <w:autoSpaceDE w:val="0"/>
        <w:autoSpaceDN w:val="0"/>
        <w:adjustRightInd w:val="0"/>
        <w:jc w:val="both"/>
        <w:rPr>
          <w:rFonts w:ascii="Times New Roman" w:hAnsi="Times New Roman" w:cs="Times New Roman"/>
          <w:sz w:val="22"/>
          <w:szCs w:val="22"/>
          <w:lang w:val="en-GB"/>
        </w:rPr>
      </w:pPr>
    </w:p>
    <w:p w14:paraId="735DE8BC" w14:textId="77777777" w:rsidR="00411955" w:rsidRDefault="00411955" w:rsidP="006F560F">
      <w:pPr>
        <w:widowControl w:val="0"/>
        <w:autoSpaceDE w:val="0"/>
        <w:autoSpaceDN w:val="0"/>
        <w:adjustRightInd w:val="0"/>
        <w:jc w:val="both"/>
        <w:rPr>
          <w:rFonts w:ascii="Times New Roman" w:hAnsi="Times New Roman" w:cs="Times New Roman"/>
          <w:sz w:val="22"/>
          <w:szCs w:val="22"/>
          <w:lang w:val="en-GB"/>
        </w:rPr>
      </w:pPr>
    </w:p>
    <w:p w14:paraId="149ABB87" w14:textId="77777777" w:rsidR="00411955" w:rsidRDefault="00411955" w:rsidP="00411955">
      <w:pPr>
        <w:widowControl w:val="0"/>
        <w:autoSpaceDE w:val="0"/>
        <w:autoSpaceDN w:val="0"/>
        <w:adjustRightInd w:val="0"/>
        <w:jc w:val="both"/>
        <w:rPr>
          <w:rFonts w:ascii="Times New Roman" w:hAnsi="Times New Roman" w:cs="Times New Roman"/>
          <w:b/>
          <w:sz w:val="28"/>
          <w:szCs w:val="28"/>
          <w:lang w:val="en-GB"/>
        </w:rPr>
      </w:pPr>
      <w:r>
        <w:rPr>
          <w:rFonts w:ascii="Times New Roman" w:hAnsi="Times New Roman" w:cs="Times New Roman"/>
          <w:b/>
          <w:sz w:val="28"/>
          <w:szCs w:val="28"/>
          <w:lang w:val="en-GB"/>
        </w:rPr>
        <w:t>Reading Text 3 ANSWER SHEET</w:t>
      </w:r>
    </w:p>
    <w:p w14:paraId="74B66702" w14:textId="77777777" w:rsidR="00411955" w:rsidRDefault="00411955" w:rsidP="006F560F">
      <w:pPr>
        <w:widowControl w:val="0"/>
        <w:autoSpaceDE w:val="0"/>
        <w:autoSpaceDN w:val="0"/>
        <w:adjustRightInd w:val="0"/>
        <w:jc w:val="both"/>
        <w:rPr>
          <w:rFonts w:ascii="Times New Roman" w:hAnsi="Times New Roman" w:cs="Times New Roman"/>
          <w:sz w:val="22"/>
          <w:szCs w:val="22"/>
          <w:lang w:val="en-GB"/>
        </w:rPr>
      </w:pPr>
    </w:p>
    <w:p w14:paraId="358DFE86" w14:textId="65342E34" w:rsidR="00D54544" w:rsidRDefault="000B0031" w:rsidP="006F560F">
      <w:pPr>
        <w:widowControl w:val="0"/>
        <w:autoSpaceDE w:val="0"/>
        <w:autoSpaceDN w:val="0"/>
        <w:adjustRightInd w:val="0"/>
        <w:jc w:val="both"/>
        <w:rPr>
          <w:rFonts w:ascii="Times New Roman" w:hAnsi="Times New Roman" w:cs="Times New Roman"/>
          <w:sz w:val="22"/>
          <w:szCs w:val="22"/>
          <w:lang w:val="en-GB"/>
        </w:rPr>
      </w:pPr>
      <w:r>
        <w:rPr>
          <w:rFonts w:ascii="Times New Roman" w:hAnsi="Times New Roman" w:cs="Times New Roman"/>
          <w:sz w:val="22"/>
          <w:szCs w:val="22"/>
          <w:lang w:val="en-GB"/>
        </w:rPr>
        <w:t>Name: _________________________________________________________________________________</w:t>
      </w:r>
    </w:p>
    <w:p w14:paraId="545556E9" w14:textId="77777777" w:rsidR="00411955" w:rsidRDefault="00411955" w:rsidP="006F560F">
      <w:pPr>
        <w:widowControl w:val="0"/>
        <w:autoSpaceDE w:val="0"/>
        <w:autoSpaceDN w:val="0"/>
        <w:adjustRightInd w:val="0"/>
        <w:jc w:val="both"/>
        <w:rPr>
          <w:rFonts w:ascii="Times New Roman" w:hAnsi="Times New Roman" w:cs="Times New Roman"/>
          <w:sz w:val="22"/>
          <w:szCs w:val="22"/>
          <w:lang w:val="en-GB"/>
        </w:rPr>
      </w:pPr>
    </w:p>
    <w:p w14:paraId="68F3FDD6" w14:textId="195D148E" w:rsidR="00411955" w:rsidRDefault="00911900" w:rsidP="006F560F">
      <w:pPr>
        <w:widowControl w:val="0"/>
        <w:autoSpaceDE w:val="0"/>
        <w:autoSpaceDN w:val="0"/>
        <w:adjustRightInd w:val="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Here are the </w:t>
      </w:r>
      <w:r w:rsidRPr="00911900">
        <w:rPr>
          <w:rFonts w:ascii="Times New Roman" w:hAnsi="Times New Roman" w:cs="Times New Roman"/>
          <w:b/>
          <w:sz w:val="22"/>
          <w:szCs w:val="22"/>
          <w:lang w:val="en-GB"/>
        </w:rPr>
        <w:t>headings</w:t>
      </w:r>
      <w:r>
        <w:rPr>
          <w:rFonts w:ascii="Times New Roman" w:hAnsi="Times New Roman" w:cs="Times New Roman"/>
          <w:sz w:val="22"/>
          <w:szCs w:val="22"/>
          <w:lang w:val="en-GB"/>
        </w:rPr>
        <w:t xml:space="preserve"> of the Key Findings and Recommendations of the Report.</w:t>
      </w:r>
    </w:p>
    <w:p w14:paraId="1B1DFC3B" w14:textId="77777777" w:rsidR="00911900" w:rsidRPr="00D54544" w:rsidRDefault="00911900" w:rsidP="006F560F">
      <w:pPr>
        <w:widowControl w:val="0"/>
        <w:autoSpaceDE w:val="0"/>
        <w:autoSpaceDN w:val="0"/>
        <w:adjustRightInd w:val="0"/>
        <w:jc w:val="both"/>
        <w:rPr>
          <w:rFonts w:ascii="Times New Roman" w:hAnsi="Times New Roman" w:cs="Times New Roman"/>
          <w:sz w:val="22"/>
          <w:szCs w:val="22"/>
          <w:lang w:val="en-GB"/>
        </w:rPr>
        <w:sectPr w:rsidR="00911900" w:rsidRPr="00D54544" w:rsidSect="00650519">
          <w:pgSz w:w="11900" w:h="16840"/>
          <w:pgMar w:top="964" w:right="1134" w:bottom="1021" w:left="1134" w:header="709" w:footer="709" w:gutter="0"/>
          <w:cols w:space="708"/>
          <w:docGrid w:linePitch="360"/>
        </w:sectPr>
      </w:pPr>
    </w:p>
    <w:p w14:paraId="1574D9E4" w14:textId="62460054" w:rsidR="00C11067" w:rsidRPr="006F560F" w:rsidRDefault="00C11067" w:rsidP="006F560F">
      <w:pPr>
        <w:widowControl w:val="0"/>
        <w:autoSpaceDE w:val="0"/>
        <w:autoSpaceDN w:val="0"/>
        <w:adjustRightInd w:val="0"/>
        <w:jc w:val="both"/>
        <w:rPr>
          <w:rFonts w:ascii="Times New Roman" w:hAnsi="Times New Roman" w:cs="Times New Roman"/>
          <w:b/>
          <w:sz w:val="28"/>
          <w:szCs w:val="28"/>
          <w:lang w:val="en-GB"/>
        </w:rPr>
      </w:pPr>
      <w:r w:rsidRPr="006F560F">
        <w:rPr>
          <w:rFonts w:ascii="Times New Roman" w:hAnsi="Times New Roman" w:cs="Times New Roman"/>
          <w:b/>
          <w:sz w:val="28"/>
          <w:szCs w:val="28"/>
          <w:lang w:val="en-GB"/>
        </w:rPr>
        <w:t>1.1 Key Findings</w:t>
      </w:r>
      <w:r w:rsidR="00911900">
        <w:rPr>
          <w:rFonts w:ascii="Times New Roman" w:hAnsi="Times New Roman" w:cs="Times New Roman"/>
          <w:b/>
          <w:sz w:val="28"/>
          <w:szCs w:val="28"/>
          <w:lang w:val="en-GB"/>
        </w:rPr>
        <w:t xml:space="preserve"> (Headings)</w:t>
      </w:r>
    </w:p>
    <w:p w14:paraId="3ED7ACDC" w14:textId="08D199BA" w:rsidR="00C11067" w:rsidRPr="00B651E4" w:rsidRDefault="00C11067" w:rsidP="0029605D">
      <w:pPr>
        <w:pStyle w:val="Paragrafoelenco"/>
        <w:widowControl w:val="0"/>
        <w:numPr>
          <w:ilvl w:val="0"/>
          <w:numId w:val="1"/>
        </w:numPr>
        <w:tabs>
          <w:tab w:val="left" w:pos="284"/>
        </w:tabs>
        <w:autoSpaceDE w:val="0"/>
        <w:autoSpaceDN w:val="0"/>
        <w:adjustRightInd w:val="0"/>
        <w:ind w:left="142" w:hanging="142"/>
        <w:jc w:val="both"/>
        <w:rPr>
          <w:rFonts w:ascii="Times New Roman" w:hAnsi="Times New Roman" w:cs="Times New Roman"/>
          <w:sz w:val="22"/>
          <w:szCs w:val="22"/>
          <w:lang w:val="en-GB"/>
        </w:rPr>
      </w:pPr>
      <w:r w:rsidRPr="0029605D">
        <w:rPr>
          <w:rFonts w:ascii="Times New Roman" w:hAnsi="Times New Roman" w:cs="Times New Roman"/>
          <w:b/>
          <w:sz w:val="22"/>
          <w:szCs w:val="22"/>
          <w:lang w:val="en-GB"/>
        </w:rPr>
        <w:t xml:space="preserve">Bribery is </w:t>
      </w:r>
      <w:proofErr w:type="gramStart"/>
      <w:r w:rsidRPr="0029605D">
        <w:rPr>
          <w:rFonts w:ascii="Times New Roman" w:hAnsi="Times New Roman" w:cs="Times New Roman"/>
          <w:b/>
          <w:sz w:val="22"/>
          <w:szCs w:val="22"/>
          <w:lang w:val="en-GB"/>
        </w:rPr>
        <w:t>widesprea</w:t>
      </w:r>
      <w:r w:rsidR="00B651E4">
        <w:rPr>
          <w:rFonts w:ascii="Times New Roman" w:hAnsi="Times New Roman" w:cs="Times New Roman"/>
          <w:b/>
          <w:sz w:val="22"/>
          <w:szCs w:val="22"/>
          <w:lang w:val="en-GB"/>
        </w:rPr>
        <w:t>d</w:t>
      </w:r>
      <w:r w:rsidR="00ED2E16">
        <w:rPr>
          <w:rFonts w:ascii="Times New Roman" w:hAnsi="Times New Roman" w:cs="Times New Roman"/>
          <w:b/>
          <w:sz w:val="22"/>
          <w:szCs w:val="22"/>
          <w:lang w:val="en-GB"/>
        </w:rPr>
        <w:t xml:space="preserve">   </w:t>
      </w:r>
      <w:r w:rsidR="00AA5F93">
        <w:rPr>
          <w:rFonts w:ascii="Times New Roman" w:hAnsi="Times New Roman" w:cs="Times New Roman"/>
          <w:b/>
          <w:sz w:val="22"/>
          <w:szCs w:val="22"/>
          <w:lang w:val="en-GB"/>
        </w:rPr>
        <w:t xml:space="preserve">               </w:t>
      </w:r>
      <w:r w:rsidR="00ED2E16">
        <w:rPr>
          <w:rFonts w:ascii="Times New Roman" w:hAnsi="Times New Roman" w:cs="Times New Roman"/>
          <w:b/>
          <w:sz w:val="22"/>
          <w:szCs w:val="22"/>
          <w:lang w:val="en-GB"/>
        </w:rPr>
        <w:t>………….</w:t>
      </w:r>
      <w:proofErr w:type="gramEnd"/>
    </w:p>
    <w:p w14:paraId="270BBA22" w14:textId="77777777" w:rsidR="00B651E4" w:rsidRPr="0029605D" w:rsidRDefault="00B651E4" w:rsidP="00B651E4">
      <w:pPr>
        <w:pStyle w:val="Paragrafoelenco"/>
        <w:widowControl w:val="0"/>
        <w:tabs>
          <w:tab w:val="left" w:pos="284"/>
        </w:tabs>
        <w:autoSpaceDE w:val="0"/>
        <w:autoSpaceDN w:val="0"/>
        <w:adjustRightInd w:val="0"/>
        <w:ind w:left="142"/>
        <w:jc w:val="both"/>
        <w:rPr>
          <w:rFonts w:ascii="Times New Roman" w:hAnsi="Times New Roman" w:cs="Times New Roman"/>
          <w:sz w:val="22"/>
          <w:szCs w:val="22"/>
          <w:lang w:val="en-GB"/>
        </w:rPr>
      </w:pPr>
    </w:p>
    <w:p w14:paraId="0FDAD665" w14:textId="23AFBBD0" w:rsidR="0033499E" w:rsidRPr="0033499E" w:rsidRDefault="00C11067" w:rsidP="0033499E">
      <w:pPr>
        <w:pStyle w:val="Paragrafoelenco"/>
        <w:widowControl w:val="0"/>
        <w:numPr>
          <w:ilvl w:val="0"/>
          <w:numId w:val="1"/>
        </w:numPr>
        <w:tabs>
          <w:tab w:val="left" w:pos="284"/>
        </w:tabs>
        <w:autoSpaceDE w:val="0"/>
        <w:autoSpaceDN w:val="0"/>
        <w:adjustRightInd w:val="0"/>
        <w:spacing w:before="240"/>
        <w:ind w:left="142" w:hanging="142"/>
        <w:jc w:val="both"/>
        <w:rPr>
          <w:rFonts w:ascii="Times New Roman" w:hAnsi="Times New Roman" w:cs="Times New Roman"/>
          <w:b/>
          <w:sz w:val="22"/>
          <w:szCs w:val="22"/>
          <w:lang w:val="en-GB"/>
        </w:rPr>
      </w:pPr>
      <w:r w:rsidRPr="0029605D">
        <w:rPr>
          <w:rFonts w:ascii="Times New Roman" w:hAnsi="Times New Roman" w:cs="Times New Roman"/>
          <w:b/>
          <w:sz w:val="22"/>
          <w:szCs w:val="22"/>
          <w:lang w:val="en-GB"/>
        </w:rPr>
        <w:t>Public institutions entrusted to protect people suffer the</w:t>
      </w:r>
      <w:r w:rsidR="006F560F" w:rsidRPr="0029605D">
        <w:rPr>
          <w:rFonts w:ascii="Times New Roman" w:hAnsi="Times New Roman" w:cs="Times New Roman"/>
          <w:b/>
          <w:sz w:val="22"/>
          <w:szCs w:val="22"/>
          <w:lang w:val="en-GB"/>
        </w:rPr>
        <w:t xml:space="preserve"> </w:t>
      </w:r>
      <w:r w:rsidRPr="0029605D">
        <w:rPr>
          <w:rFonts w:ascii="Times New Roman" w:hAnsi="Times New Roman" w:cs="Times New Roman"/>
          <w:b/>
          <w:sz w:val="22"/>
          <w:szCs w:val="22"/>
          <w:lang w:val="en-GB"/>
        </w:rPr>
        <w:t>worst levels of bribery</w:t>
      </w:r>
      <w:r w:rsidR="0033499E">
        <w:rPr>
          <w:rFonts w:ascii="Times New Roman" w:hAnsi="Times New Roman" w:cs="Times New Roman"/>
          <w:b/>
          <w:sz w:val="22"/>
          <w:szCs w:val="22"/>
          <w:lang w:val="en-GB"/>
        </w:rPr>
        <w:t xml:space="preserve"> </w:t>
      </w:r>
      <w:r w:rsidR="00AA5F93">
        <w:rPr>
          <w:rFonts w:ascii="Times New Roman" w:hAnsi="Times New Roman" w:cs="Times New Roman"/>
          <w:b/>
          <w:sz w:val="22"/>
          <w:szCs w:val="22"/>
          <w:lang w:val="en-GB"/>
        </w:rPr>
        <w:t xml:space="preserve">       </w:t>
      </w:r>
    </w:p>
    <w:p w14:paraId="51656BB0" w14:textId="77777777" w:rsidR="0033499E" w:rsidRDefault="0033499E" w:rsidP="0033499E">
      <w:pPr>
        <w:pStyle w:val="Paragrafoelenco"/>
        <w:widowControl w:val="0"/>
        <w:tabs>
          <w:tab w:val="left" w:pos="284"/>
        </w:tabs>
        <w:autoSpaceDE w:val="0"/>
        <w:autoSpaceDN w:val="0"/>
        <w:adjustRightInd w:val="0"/>
        <w:spacing w:before="240"/>
        <w:ind w:left="142"/>
        <w:jc w:val="both"/>
        <w:rPr>
          <w:rFonts w:ascii="Times New Roman" w:hAnsi="Times New Roman" w:cs="Times New Roman"/>
          <w:b/>
          <w:sz w:val="22"/>
          <w:szCs w:val="22"/>
          <w:lang w:val="en-GB"/>
        </w:rPr>
      </w:pPr>
    </w:p>
    <w:p w14:paraId="0A6CADC9" w14:textId="4F7320AC" w:rsidR="00C11067" w:rsidRDefault="00AA5F93" w:rsidP="0033499E">
      <w:pPr>
        <w:pStyle w:val="Paragrafoelenco"/>
        <w:widowControl w:val="0"/>
        <w:tabs>
          <w:tab w:val="left" w:pos="284"/>
        </w:tabs>
        <w:autoSpaceDE w:val="0"/>
        <w:autoSpaceDN w:val="0"/>
        <w:adjustRightInd w:val="0"/>
        <w:spacing w:before="240"/>
        <w:ind w:left="142"/>
        <w:jc w:val="both"/>
        <w:rPr>
          <w:rFonts w:ascii="Times New Roman" w:hAnsi="Times New Roman" w:cs="Times New Roman"/>
          <w:b/>
          <w:sz w:val="22"/>
          <w:szCs w:val="22"/>
          <w:lang w:val="en-GB"/>
        </w:rPr>
      </w:pPr>
      <w:r>
        <w:rPr>
          <w:rFonts w:ascii="Times New Roman" w:hAnsi="Times New Roman" w:cs="Times New Roman"/>
          <w:b/>
          <w:sz w:val="22"/>
          <w:szCs w:val="22"/>
          <w:lang w:val="en-GB"/>
        </w:rPr>
        <w:t>.</w:t>
      </w:r>
      <w:r w:rsidR="00ED2E16">
        <w:rPr>
          <w:rFonts w:ascii="Times New Roman" w:hAnsi="Times New Roman" w:cs="Times New Roman"/>
          <w:b/>
          <w:sz w:val="22"/>
          <w:szCs w:val="22"/>
          <w:lang w:val="en-GB"/>
        </w:rPr>
        <w:t>…………</w:t>
      </w:r>
    </w:p>
    <w:p w14:paraId="2EE9F60C" w14:textId="77777777" w:rsidR="00B651E4" w:rsidRPr="00B651E4" w:rsidRDefault="00B651E4" w:rsidP="00B651E4">
      <w:pPr>
        <w:widowControl w:val="0"/>
        <w:tabs>
          <w:tab w:val="left" w:pos="284"/>
        </w:tabs>
        <w:autoSpaceDE w:val="0"/>
        <w:autoSpaceDN w:val="0"/>
        <w:adjustRightInd w:val="0"/>
        <w:jc w:val="both"/>
        <w:rPr>
          <w:rFonts w:ascii="Times New Roman" w:hAnsi="Times New Roman" w:cs="Times New Roman"/>
          <w:b/>
          <w:sz w:val="22"/>
          <w:szCs w:val="22"/>
          <w:lang w:val="en-GB"/>
        </w:rPr>
      </w:pPr>
    </w:p>
    <w:p w14:paraId="22D1324A" w14:textId="51F65552" w:rsidR="00C11067" w:rsidRDefault="00C11067" w:rsidP="0029605D">
      <w:pPr>
        <w:pStyle w:val="Paragrafoelenco"/>
        <w:widowControl w:val="0"/>
        <w:numPr>
          <w:ilvl w:val="0"/>
          <w:numId w:val="1"/>
        </w:numPr>
        <w:tabs>
          <w:tab w:val="left" w:pos="284"/>
        </w:tabs>
        <w:autoSpaceDE w:val="0"/>
        <w:autoSpaceDN w:val="0"/>
        <w:adjustRightInd w:val="0"/>
        <w:ind w:left="142" w:hanging="142"/>
        <w:jc w:val="both"/>
        <w:rPr>
          <w:rFonts w:ascii="Times New Roman" w:hAnsi="Times New Roman" w:cs="Times New Roman"/>
          <w:b/>
          <w:sz w:val="22"/>
          <w:szCs w:val="22"/>
          <w:lang w:val="en-GB"/>
        </w:rPr>
      </w:pPr>
      <w:r w:rsidRPr="0029605D">
        <w:rPr>
          <w:rFonts w:ascii="Times New Roman" w:hAnsi="Times New Roman" w:cs="Times New Roman"/>
          <w:b/>
          <w:sz w:val="22"/>
          <w:szCs w:val="22"/>
          <w:lang w:val="en-GB"/>
        </w:rPr>
        <w:t>Governments are not thought to be doing enough to hold</w:t>
      </w:r>
      <w:r w:rsidR="006F560F" w:rsidRPr="0029605D">
        <w:rPr>
          <w:rFonts w:ascii="Times New Roman" w:hAnsi="Times New Roman" w:cs="Times New Roman"/>
          <w:b/>
          <w:sz w:val="22"/>
          <w:szCs w:val="22"/>
          <w:lang w:val="en-GB"/>
        </w:rPr>
        <w:t xml:space="preserve"> </w:t>
      </w:r>
      <w:r w:rsidRPr="0029605D">
        <w:rPr>
          <w:rFonts w:ascii="Times New Roman" w:hAnsi="Times New Roman" w:cs="Times New Roman"/>
          <w:b/>
          <w:sz w:val="22"/>
          <w:szCs w:val="22"/>
          <w:lang w:val="en-GB"/>
        </w:rPr>
        <w:t>the corrupt to account</w:t>
      </w:r>
      <w:r w:rsidR="00ED2E16">
        <w:rPr>
          <w:rFonts w:ascii="Times New Roman" w:hAnsi="Times New Roman" w:cs="Times New Roman"/>
          <w:b/>
          <w:sz w:val="22"/>
          <w:szCs w:val="22"/>
          <w:lang w:val="en-GB"/>
        </w:rPr>
        <w:t xml:space="preserve"> ………</w:t>
      </w:r>
    </w:p>
    <w:p w14:paraId="31010960" w14:textId="77777777" w:rsidR="00B651E4" w:rsidRPr="00B651E4" w:rsidRDefault="00B651E4" w:rsidP="00B651E4">
      <w:pPr>
        <w:widowControl w:val="0"/>
        <w:tabs>
          <w:tab w:val="left" w:pos="284"/>
        </w:tabs>
        <w:autoSpaceDE w:val="0"/>
        <w:autoSpaceDN w:val="0"/>
        <w:adjustRightInd w:val="0"/>
        <w:jc w:val="both"/>
        <w:rPr>
          <w:rFonts w:ascii="Times New Roman" w:hAnsi="Times New Roman" w:cs="Times New Roman"/>
          <w:b/>
          <w:sz w:val="22"/>
          <w:szCs w:val="22"/>
          <w:lang w:val="en-GB"/>
        </w:rPr>
      </w:pPr>
    </w:p>
    <w:p w14:paraId="7F21DFE2" w14:textId="637393F6" w:rsidR="00C11067" w:rsidRDefault="00C11067" w:rsidP="0029605D">
      <w:pPr>
        <w:pStyle w:val="Paragrafoelenco"/>
        <w:widowControl w:val="0"/>
        <w:numPr>
          <w:ilvl w:val="0"/>
          <w:numId w:val="1"/>
        </w:numPr>
        <w:tabs>
          <w:tab w:val="left" w:pos="284"/>
        </w:tabs>
        <w:autoSpaceDE w:val="0"/>
        <w:autoSpaceDN w:val="0"/>
        <w:adjustRightInd w:val="0"/>
        <w:ind w:left="142" w:hanging="142"/>
        <w:jc w:val="both"/>
        <w:rPr>
          <w:rFonts w:ascii="Times New Roman" w:hAnsi="Times New Roman" w:cs="Times New Roman"/>
          <w:b/>
          <w:sz w:val="22"/>
          <w:szCs w:val="22"/>
          <w:lang w:val="en-GB"/>
        </w:rPr>
      </w:pPr>
      <w:r w:rsidRPr="0029605D">
        <w:rPr>
          <w:rFonts w:ascii="Times New Roman" w:hAnsi="Times New Roman" w:cs="Times New Roman"/>
          <w:b/>
          <w:sz w:val="22"/>
          <w:szCs w:val="22"/>
          <w:lang w:val="en-GB"/>
        </w:rPr>
        <w:t>The democratic pillars of societies are viewed as the</w:t>
      </w:r>
      <w:r w:rsidR="006F560F" w:rsidRPr="0029605D">
        <w:rPr>
          <w:rFonts w:ascii="Times New Roman" w:hAnsi="Times New Roman" w:cs="Times New Roman"/>
          <w:b/>
          <w:sz w:val="22"/>
          <w:szCs w:val="22"/>
          <w:lang w:val="en-GB"/>
        </w:rPr>
        <w:t xml:space="preserve"> </w:t>
      </w:r>
      <w:r w:rsidRPr="0029605D">
        <w:rPr>
          <w:rFonts w:ascii="Times New Roman" w:hAnsi="Times New Roman" w:cs="Times New Roman"/>
          <w:b/>
          <w:sz w:val="22"/>
          <w:szCs w:val="22"/>
          <w:lang w:val="en-GB"/>
        </w:rPr>
        <w:t xml:space="preserve">most </w:t>
      </w:r>
      <w:proofErr w:type="gramStart"/>
      <w:r w:rsidRPr="0029605D">
        <w:rPr>
          <w:rFonts w:ascii="Times New Roman" w:hAnsi="Times New Roman" w:cs="Times New Roman"/>
          <w:b/>
          <w:sz w:val="22"/>
          <w:szCs w:val="22"/>
          <w:lang w:val="en-GB"/>
        </w:rPr>
        <w:t>corrupt</w:t>
      </w:r>
      <w:r w:rsidR="00ED2E16">
        <w:rPr>
          <w:rFonts w:ascii="Times New Roman" w:hAnsi="Times New Roman" w:cs="Times New Roman"/>
          <w:b/>
          <w:sz w:val="22"/>
          <w:szCs w:val="22"/>
          <w:lang w:val="en-GB"/>
        </w:rPr>
        <w:t xml:space="preserve">  </w:t>
      </w:r>
      <w:r w:rsidR="0033499E">
        <w:rPr>
          <w:rFonts w:ascii="Times New Roman" w:hAnsi="Times New Roman" w:cs="Times New Roman"/>
          <w:b/>
          <w:sz w:val="22"/>
          <w:szCs w:val="22"/>
          <w:lang w:val="en-GB"/>
        </w:rPr>
        <w:t xml:space="preserve">         </w:t>
      </w:r>
      <w:r w:rsidR="00ED2E16">
        <w:rPr>
          <w:rFonts w:ascii="Times New Roman" w:hAnsi="Times New Roman" w:cs="Times New Roman"/>
          <w:b/>
          <w:sz w:val="22"/>
          <w:szCs w:val="22"/>
          <w:lang w:val="en-GB"/>
        </w:rPr>
        <w:t>………….</w:t>
      </w:r>
      <w:proofErr w:type="gramEnd"/>
    </w:p>
    <w:p w14:paraId="17DE78C0" w14:textId="77777777" w:rsidR="00B651E4" w:rsidRPr="00B651E4" w:rsidRDefault="00B651E4" w:rsidP="00B651E4">
      <w:pPr>
        <w:widowControl w:val="0"/>
        <w:tabs>
          <w:tab w:val="left" w:pos="284"/>
        </w:tabs>
        <w:autoSpaceDE w:val="0"/>
        <w:autoSpaceDN w:val="0"/>
        <w:adjustRightInd w:val="0"/>
        <w:jc w:val="both"/>
        <w:rPr>
          <w:rFonts w:ascii="Times New Roman" w:hAnsi="Times New Roman" w:cs="Times New Roman"/>
          <w:b/>
          <w:sz w:val="22"/>
          <w:szCs w:val="22"/>
          <w:lang w:val="en-GB"/>
        </w:rPr>
      </w:pPr>
    </w:p>
    <w:p w14:paraId="0023FE4B" w14:textId="08CAB44D" w:rsidR="00C11067" w:rsidRDefault="00C11067" w:rsidP="0029605D">
      <w:pPr>
        <w:pStyle w:val="Paragrafoelenco"/>
        <w:widowControl w:val="0"/>
        <w:numPr>
          <w:ilvl w:val="0"/>
          <w:numId w:val="1"/>
        </w:numPr>
        <w:tabs>
          <w:tab w:val="left" w:pos="284"/>
        </w:tabs>
        <w:autoSpaceDE w:val="0"/>
        <w:autoSpaceDN w:val="0"/>
        <w:adjustRightInd w:val="0"/>
        <w:ind w:left="142" w:hanging="142"/>
        <w:jc w:val="both"/>
        <w:rPr>
          <w:rFonts w:ascii="Times New Roman" w:hAnsi="Times New Roman" w:cs="Times New Roman"/>
          <w:b/>
          <w:sz w:val="22"/>
          <w:szCs w:val="22"/>
          <w:lang w:val="en-GB"/>
        </w:rPr>
      </w:pPr>
      <w:r w:rsidRPr="0029605D">
        <w:rPr>
          <w:rFonts w:ascii="Times New Roman" w:hAnsi="Times New Roman" w:cs="Times New Roman"/>
          <w:b/>
          <w:sz w:val="22"/>
          <w:szCs w:val="22"/>
          <w:lang w:val="en-GB"/>
        </w:rPr>
        <w:t>Personal connections are seen as corrupting the public</w:t>
      </w:r>
      <w:r w:rsidR="006F560F" w:rsidRPr="0029605D">
        <w:rPr>
          <w:rFonts w:ascii="Times New Roman" w:hAnsi="Times New Roman" w:cs="Times New Roman"/>
          <w:b/>
          <w:sz w:val="22"/>
          <w:szCs w:val="22"/>
          <w:lang w:val="en-GB"/>
        </w:rPr>
        <w:t xml:space="preserve"> </w:t>
      </w:r>
      <w:proofErr w:type="gramStart"/>
      <w:r w:rsidRPr="0029605D">
        <w:rPr>
          <w:rFonts w:ascii="Times New Roman" w:hAnsi="Times New Roman" w:cs="Times New Roman"/>
          <w:b/>
          <w:sz w:val="22"/>
          <w:szCs w:val="22"/>
          <w:lang w:val="en-GB"/>
        </w:rPr>
        <w:t>administration</w:t>
      </w:r>
      <w:r w:rsidR="00ED2E16">
        <w:rPr>
          <w:rFonts w:ascii="Times New Roman" w:hAnsi="Times New Roman" w:cs="Times New Roman"/>
          <w:b/>
          <w:sz w:val="22"/>
          <w:szCs w:val="22"/>
          <w:lang w:val="en-GB"/>
        </w:rPr>
        <w:t xml:space="preserve">   </w:t>
      </w:r>
      <w:r w:rsidR="0033499E">
        <w:rPr>
          <w:rFonts w:ascii="Times New Roman" w:hAnsi="Times New Roman" w:cs="Times New Roman"/>
          <w:b/>
          <w:sz w:val="22"/>
          <w:szCs w:val="22"/>
          <w:lang w:val="en-GB"/>
        </w:rPr>
        <w:t xml:space="preserve">           </w:t>
      </w:r>
      <w:r w:rsidR="00ED2E16">
        <w:rPr>
          <w:rFonts w:ascii="Times New Roman" w:hAnsi="Times New Roman" w:cs="Times New Roman"/>
          <w:b/>
          <w:sz w:val="22"/>
          <w:szCs w:val="22"/>
          <w:lang w:val="en-GB"/>
        </w:rPr>
        <w:t>………</w:t>
      </w:r>
      <w:r w:rsidR="0033499E">
        <w:rPr>
          <w:rFonts w:ascii="Times New Roman" w:hAnsi="Times New Roman" w:cs="Times New Roman"/>
          <w:b/>
          <w:sz w:val="22"/>
          <w:szCs w:val="22"/>
          <w:lang w:val="en-GB"/>
        </w:rPr>
        <w:t>….</w:t>
      </w:r>
      <w:proofErr w:type="gramEnd"/>
    </w:p>
    <w:p w14:paraId="25DB4C98" w14:textId="77777777" w:rsidR="00B651E4" w:rsidRPr="00B651E4" w:rsidRDefault="00B651E4" w:rsidP="00B651E4">
      <w:pPr>
        <w:widowControl w:val="0"/>
        <w:tabs>
          <w:tab w:val="left" w:pos="284"/>
        </w:tabs>
        <w:autoSpaceDE w:val="0"/>
        <w:autoSpaceDN w:val="0"/>
        <w:adjustRightInd w:val="0"/>
        <w:jc w:val="both"/>
        <w:rPr>
          <w:rFonts w:ascii="Times New Roman" w:hAnsi="Times New Roman" w:cs="Times New Roman"/>
          <w:b/>
          <w:sz w:val="22"/>
          <w:szCs w:val="22"/>
          <w:lang w:val="en-GB"/>
        </w:rPr>
      </w:pPr>
    </w:p>
    <w:p w14:paraId="07EB7931" w14:textId="73D9A927" w:rsidR="00ED2E16" w:rsidRDefault="00D54544" w:rsidP="00ED2E16">
      <w:pPr>
        <w:pStyle w:val="Paragrafoelenco"/>
        <w:widowControl w:val="0"/>
        <w:numPr>
          <w:ilvl w:val="0"/>
          <w:numId w:val="1"/>
        </w:numPr>
        <w:tabs>
          <w:tab w:val="left" w:pos="284"/>
        </w:tabs>
        <w:autoSpaceDE w:val="0"/>
        <w:autoSpaceDN w:val="0"/>
        <w:adjustRightInd w:val="0"/>
        <w:ind w:left="142" w:hanging="142"/>
        <w:jc w:val="both"/>
        <w:rPr>
          <w:rFonts w:ascii="Times New Roman" w:hAnsi="Times New Roman" w:cs="Times New Roman"/>
          <w:b/>
          <w:sz w:val="22"/>
          <w:szCs w:val="22"/>
          <w:lang w:val="en-GB"/>
        </w:rPr>
      </w:pPr>
      <w:r w:rsidRPr="0029605D">
        <w:rPr>
          <w:rFonts w:ascii="Times New Roman" w:hAnsi="Times New Roman" w:cs="Times New Roman"/>
          <w:b/>
          <w:sz w:val="22"/>
          <w:szCs w:val="22"/>
          <w:lang w:val="en-GB"/>
        </w:rPr>
        <w:t>Powerful groups rather than the public good are</w:t>
      </w:r>
      <w:r w:rsidR="006F560F" w:rsidRPr="0029605D">
        <w:rPr>
          <w:rFonts w:ascii="Times New Roman" w:hAnsi="Times New Roman" w:cs="Times New Roman"/>
          <w:b/>
          <w:sz w:val="22"/>
          <w:szCs w:val="22"/>
          <w:lang w:val="en-GB"/>
        </w:rPr>
        <w:t xml:space="preserve"> </w:t>
      </w:r>
      <w:r w:rsidRPr="0029605D">
        <w:rPr>
          <w:rFonts w:ascii="Times New Roman" w:hAnsi="Times New Roman" w:cs="Times New Roman"/>
          <w:b/>
          <w:sz w:val="22"/>
          <w:szCs w:val="22"/>
          <w:lang w:val="en-GB"/>
        </w:rPr>
        <w:t>to be driving government actions</w:t>
      </w:r>
    </w:p>
    <w:p w14:paraId="19D92756" w14:textId="77777777" w:rsidR="0033499E" w:rsidRDefault="0033499E" w:rsidP="0033499E">
      <w:pPr>
        <w:pStyle w:val="Paragrafoelenco"/>
        <w:widowControl w:val="0"/>
        <w:tabs>
          <w:tab w:val="left" w:pos="284"/>
        </w:tabs>
        <w:autoSpaceDE w:val="0"/>
        <w:autoSpaceDN w:val="0"/>
        <w:adjustRightInd w:val="0"/>
        <w:spacing w:before="240"/>
        <w:ind w:left="142"/>
        <w:jc w:val="both"/>
        <w:rPr>
          <w:rFonts w:ascii="Times New Roman" w:hAnsi="Times New Roman" w:cs="Times New Roman"/>
          <w:b/>
          <w:sz w:val="22"/>
          <w:szCs w:val="22"/>
          <w:lang w:val="en-GB"/>
        </w:rPr>
      </w:pPr>
    </w:p>
    <w:p w14:paraId="6CFA6387" w14:textId="7413D1BC" w:rsidR="00ED2E16" w:rsidRDefault="00ED2E16" w:rsidP="0033499E">
      <w:pPr>
        <w:pStyle w:val="Paragrafoelenco"/>
        <w:widowControl w:val="0"/>
        <w:tabs>
          <w:tab w:val="left" w:pos="284"/>
        </w:tabs>
        <w:autoSpaceDE w:val="0"/>
        <w:autoSpaceDN w:val="0"/>
        <w:adjustRightInd w:val="0"/>
        <w:spacing w:before="240"/>
        <w:ind w:left="142"/>
        <w:jc w:val="both"/>
        <w:rPr>
          <w:rFonts w:ascii="Times New Roman" w:hAnsi="Times New Roman" w:cs="Times New Roman"/>
          <w:b/>
          <w:sz w:val="22"/>
          <w:szCs w:val="22"/>
          <w:lang w:val="en-GB"/>
        </w:rPr>
      </w:pPr>
      <w:r>
        <w:rPr>
          <w:rFonts w:ascii="Times New Roman" w:hAnsi="Times New Roman" w:cs="Times New Roman"/>
          <w:b/>
          <w:sz w:val="22"/>
          <w:szCs w:val="22"/>
          <w:lang w:val="en-GB"/>
        </w:rPr>
        <w:t>………..</w:t>
      </w:r>
    </w:p>
    <w:p w14:paraId="003B385B" w14:textId="77777777" w:rsidR="00ED2E16" w:rsidRPr="00911900" w:rsidRDefault="00ED2E16" w:rsidP="00911900">
      <w:pPr>
        <w:widowControl w:val="0"/>
        <w:tabs>
          <w:tab w:val="left" w:pos="284"/>
        </w:tabs>
        <w:autoSpaceDE w:val="0"/>
        <w:autoSpaceDN w:val="0"/>
        <w:adjustRightInd w:val="0"/>
        <w:jc w:val="both"/>
        <w:rPr>
          <w:rFonts w:ascii="Times New Roman" w:hAnsi="Times New Roman" w:cs="Times New Roman"/>
          <w:b/>
          <w:sz w:val="22"/>
          <w:szCs w:val="22"/>
          <w:lang w:val="en-GB"/>
        </w:rPr>
      </w:pPr>
    </w:p>
    <w:p w14:paraId="48866DDE" w14:textId="34000F82" w:rsidR="00D54544" w:rsidRPr="0029605D" w:rsidRDefault="00D54544" w:rsidP="0029605D">
      <w:pPr>
        <w:pStyle w:val="Paragrafoelenco"/>
        <w:widowControl w:val="0"/>
        <w:numPr>
          <w:ilvl w:val="0"/>
          <w:numId w:val="1"/>
        </w:numPr>
        <w:tabs>
          <w:tab w:val="left" w:pos="284"/>
        </w:tabs>
        <w:autoSpaceDE w:val="0"/>
        <w:autoSpaceDN w:val="0"/>
        <w:adjustRightInd w:val="0"/>
        <w:ind w:left="142" w:hanging="142"/>
        <w:jc w:val="both"/>
        <w:rPr>
          <w:rFonts w:ascii="Times New Roman" w:hAnsi="Times New Roman" w:cs="Times New Roman"/>
          <w:b/>
          <w:sz w:val="22"/>
          <w:szCs w:val="22"/>
          <w:lang w:val="en-GB"/>
        </w:rPr>
      </w:pPr>
      <w:r w:rsidRPr="0029605D">
        <w:rPr>
          <w:rFonts w:ascii="Times New Roman" w:hAnsi="Times New Roman" w:cs="Times New Roman"/>
          <w:b/>
          <w:sz w:val="22"/>
          <w:szCs w:val="22"/>
          <w:lang w:val="en-GB"/>
        </w:rPr>
        <w:t>People state they are ready to change this status-</w:t>
      </w:r>
      <w:proofErr w:type="gramStart"/>
      <w:r w:rsidRPr="0029605D">
        <w:rPr>
          <w:rFonts w:ascii="Times New Roman" w:hAnsi="Times New Roman" w:cs="Times New Roman"/>
          <w:b/>
          <w:sz w:val="22"/>
          <w:szCs w:val="22"/>
          <w:lang w:val="en-GB"/>
        </w:rPr>
        <w:t>quo</w:t>
      </w:r>
      <w:r w:rsidR="00ED2E16">
        <w:rPr>
          <w:rFonts w:ascii="Times New Roman" w:hAnsi="Times New Roman" w:cs="Times New Roman"/>
          <w:b/>
          <w:sz w:val="22"/>
          <w:szCs w:val="22"/>
          <w:lang w:val="en-GB"/>
        </w:rPr>
        <w:t xml:space="preserve">  ………….</w:t>
      </w:r>
      <w:proofErr w:type="gramEnd"/>
    </w:p>
    <w:p w14:paraId="170A980B" w14:textId="77777777" w:rsidR="00650519" w:rsidRDefault="00650519" w:rsidP="006F560F">
      <w:pPr>
        <w:widowControl w:val="0"/>
        <w:autoSpaceDE w:val="0"/>
        <w:autoSpaceDN w:val="0"/>
        <w:adjustRightInd w:val="0"/>
        <w:jc w:val="both"/>
        <w:rPr>
          <w:rFonts w:ascii="Times New Roman" w:hAnsi="Times New Roman" w:cs="Times New Roman"/>
          <w:b/>
          <w:sz w:val="28"/>
          <w:szCs w:val="28"/>
          <w:lang w:val="en-GB"/>
        </w:rPr>
      </w:pPr>
    </w:p>
    <w:p w14:paraId="394C19EA" w14:textId="328781AA" w:rsidR="00D54544" w:rsidRPr="006F560F" w:rsidRDefault="00D54544" w:rsidP="006F560F">
      <w:pPr>
        <w:widowControl w:val="0"/>
        <w:autoSpaceDE w:val="0"/>
        <w:autoSpaceDN w:val="0"/>
        <w:adjustRightInd w:val="0"/>
        <w:jc w:val="both"/>
        <w:rPr>
          <w:rFonts w:ascii="Times New Roman" w:hAnsi="Times New Roman" w:cs="Times New Roman"/>
          <w:b/>
          <w:sz w:val="28"/>
          <w:szCs w:val="28"/>
          <w:lang w:val="en-GB"/>
        </w:rPr>
      </w:pPr>
      <w:r w:rsidRPr="006F560F">
        <w:rPr>
          <w:rFonts w:ascii="Times New Roman" w:hAnsi="Times New Roman" w:cs="Times New Roman"/>
          <w:b/>
          <w:sz w:val="28"/>
          <w:szCs w:val="28"/>
          <w:lang w:val="en-GB"/>
        </w:rPr>
        <w:t>1.2 Recommendations</w:t>
      </w:r>
      <w:r w:rsidR="00911900">
        <w:rPr>
          <w:rFonts w:ascii="Times New Roman" w:hAnsi="Times New Roman" w:cs="Times New Roman"/>
          <w:b/>
          <w:sz w:val="28"/>
          <w:szCs w:val="28"/>
          <w:lang w:val="en-GB"/>
        </w:rPr>
        <w:t xml:space="preserve"> (Headings)</w:t>
      </w:r>
    </w:p>
    <w:p w14:paraId="654B1A70" w14:textId="77777777" w:rsidR="0033499E" w:rsidRDefault="00ED2E16" w:rsidP="006F560F">
      <w:pPr>
        <w:widowControl w:val="0"/>
        <w:autoSpaceDE w:val="0"/>
        <w:autoSpaceDN w:val="0"/>
        <w:adjustRightInd w:val="0"/>
        <w:jc w:val="both"/>
        <w:rPr>
          <w:rFonts w:ascii="Times New Roman" w:hAnsi="Times New Roman" w:cs="Times New Roman"/>
          <w:b/>
          <w:sz w:val="22"/>
          <w:szCs w:val="22"/>
          <w:lang w:val="en-GB"/>
        </w:rPr>
      </w:pPr>
      <w:r>
        <w:rPr>
          <w:rFonts w:ascii="Times New Roman" w:hAnsi="Times New Roman" w:cs="Times New Roman"/>
          <w:b/>
          <w:sz w:val="22"/>
          <w:szCs w:val="22"/>
          <w:lang w:val="en-GB"/>
        </w:rPr>
        <w:t>8.</w:t>
      </w:r>
      <w:r w:rsidR="00D54544" w:rsidRPr="0018507D">
        <w:rPr>
          <w:rFonts w:ascii="Times New Roman" w:hAnsi="Times New Roman" w:cs="Times New Roman"/>
          <w:b/>
          <w:sz w:val="22"/>
          <w:szCs w:val="22"/>
          <w:lang w:val="en-GB"/>
        </w:rPr>
        <w:t xml:space="preserve"> Make integrity and trust the founding principles of public institutions and services</w:t>
      </w:r>
      <w:r>
        <w:rPr>
          <w:rFonts w:ascii="Times New Roman" w:hAnsi="Times New Roman" w:cs="Times New Roman"/>
          <w:b/>
          <w:sz w:val="22"/>
          <w:szCs w:val="22"/>
          <w:lang w:val="en-GB"/>
        </w:rPr>
        <w:t xml:space="preserve"> </w:t>
      </w:r>
    </w:p>
    <w:p w14:paraId="3D9B53E0" w14:textId="77777777" w:rsidR="0033499E" w:rsidRDefault="0033499E" w:rsidP="006F560F">
      <w:pPr>
        <w:widowControl w:val="0"/>
        <w:autoSpaceDE w:val="0"/>
        <w:autoSpaceDN w:val="0"/>
        <w:adjustRightInd w:val="0"/>
        <w:jc w:val="both"/>
        <w:rPr>
          <w:rFonts w:ascii="Times New Roman" w:hAnsi="Times New Roman" w:cs="Times New Roman"/>
          <w:b/>
          <w:sz w:val="22"/>
          <w:szCs w:val="22"/>
          <w:lang w:val="en-GB"/>
        </w:rPr>
      </w:pPr>
    </w:p>
    <w:p w14:paraId="6B0473D0" w14:textId="0D42253D" w:rsidR="00D54544" w:rsidRPr="0018507D" w:rsidRDefault="00ED2E16" w:rsidP="006F560F">
      <w:pPr>
        <w:widowControl w:val="0"/>
        <w:autoSpaceDE w:val="0"/>
        <w:autoSpaceDN w:val="0"/>
        <w:adjustRightInd w:val="0"/>
        <w:jc w:val="both"/>
        <w:rPr>
          <w:rFonts w:ascii="Times New Roman" w:hAnsi="Times New Roman" w:cs="Times New Roman"/>
          <w:b/>
          <w:sz w:val="22"/>
          <w:szCs w:val="22"/>
          <w:lang w:val="en-GB"/>
        </w:rPr>
      </w:pPr>
      <w:r>
        <w:rPr>
          <w:rFonts w:ascii="Times New Roman" w:hAnsi="Times New Roman" w:cs="Times New Roman"/>
          <w:b/>
          <w:sz w:val="22"/>
          <w:szCs w:val="22"/>
          <w:lang w:val="en-GB"/>
        </w:rPr>
        <w:t>………..</w:t>
      </w:r>
    </w:p>
    <w:p w14:paraId="0C879852" w14:textId="77777777" w:rsidR="00ED2E16" w:rsidRDefault="00ED2E16" w:rsidP="006F560F">
      <w:pPr>
        <w:widowControl w:val="0"/>
        <w:autoSpaceDE w:val="0"/>
        <w:autoSpaceDN w:val="0"/>
        <w:adjustRightInd w:val="0"/>
        <w:jc w:val="both"/>
        <w:rPr>
          <w:rFonts w:ascii="Times New Roman" w:hAnsi="Times New Roman" w:cs="Times New Roman"/>
          <w:b/>
          <w:sz w:val="22"/>
          <w:szCs w:val="22"/>
          <w:lang w:val="en-GB"/>
        </w:rPr>
      </w:pPr>
    </w:p>
    <w:p w14:paraId="0262F9A9" w14:textId="66DFD10B" w:rsidR="00D54544" w:rsidRPr="0018507D" w:rsidRDefault="00ED2E16" w:rsidP="006F560F">
      <w:pPr>
        <w:widowControl w:val="0"/>
        <w:autoSpaceDE w:val="0"/>
        <w:autoSpaceDN w:val="0"/>
        <w:adjustRightInd w:val="0"/>
        <w:jc w:val="both"/>
        <w:rPr>
          <w:rFonts w:ascii="Times New Roman" w:hAnsi="Times New Roman" w:cs="Times New Roman"/>
          <w:b/>
          <w:sz w:val="22"/>
          <w:szCs w:val="22"/>
          <w:lang w:val="en-GB"/>
        </w:rPr>
      </w:pPr>
      <w:r>
        <w:rPr>
          <w:rFonts w:ascii="Times New Roman" w:hAnsi="Times New Roman" w:cs="Times New Roman"/>
          <w:b/>
          <w:sz w:val="22"/>
          <w:szCs w:val="22"/>
          <w:lang w:val="en-GB"/>
        </w:rPr>
        <w:t>9.</w:t>
      </w:r>
      <w:r w:rsidR="00D54544" w:rsidRPr="0018507D">
        <w:rPr>
          <w:rFonts w:ascii="Times New Roman" w:hAnsi="Times New Roman" w:cs="Times New Roman"/>
          <w:b/>
          <w:sz w:val="22"/>
          <w:szCs w:val="22"/>
          <w:lang w:val="en-GB"/>
        </w:rPr>
        <w:t xml:space="preserve"> Bring back the rule of law</w:t>
      </w:r>
      <w:r>
        <w:rPr>
          <w:rFonts w:ascii="Times New Roman" w:hAnsi="Times New Roman" w:cs="Times New Roman"/>
          <w:b/>
          <w:sz w:val="22"/>
          <w:szCs w:val="22"/>
          <w:lang w:val="en-GB"/>
        </w:rPr>
        <w:t xml:space="preserve"> </w:t>
      </w:r>
      <w:r w:rsidR="00AA5F93">
        <w:rPr>
          <w:rFonts w:ascii="Times New Roman" w:hAnsi="Times New Roman" w:cs="Times New Roman"/>
          <w:b/>
          <w:sz w:val="22"/>
          <w:szCs w:val="22"/>
          <w:lang w:val="en-GB"/>
        </w:rPr>
        <w:t xml:space="preserve">           </w:t>
      </w:r>
      <w:r>
        <w:rPr>
          <w:rFonts w:ascii="Times New Roman" w:hAnsi="Times New Roman" w:cs="Times New Roman"/>
          <w:b/>
          <w:sz w:val="22"/>
          <w:szCs w:val="22"/>
          <w:lang w:val="en-GB"/>
        </w:rPr>
        <w:t>………</w:t>
      </w:r>
      <w:r w:rsidR="00AA5F93">
        <w:rPr>
          <w:rFonts w:ascii="Times New Roman" w:hAnsi="Times New Roman" w:cs="Times New Roman"/>
          <w:b/>
          <w:sz w:val="22"/>
          <w:szCs w:val="22"/>
          <w:lang w:val="en-GB"/>
        </w:rPr>
        <w:t>…</w:t>
      </w:r>
    </w:p>
    <w:p w14:paraId="2B4F59D2" w14:textId="352BC6B0" w:rsidR="00D54544" w:rsidRPr="00D54544" w:rsidRDefault="00D54544" w:rsidP="006F560F">
      <w:pPr>
        <w:widowControl w:val="0"/>
        <w:autoSpaceDE w:val="0"/>
        <w:autoSpaceDN w:val="0"/>
        <w:adjustRightInd w:val="0"/>
        <w:jc w:val="both"/>
        <w:rPr>
          <w:rFonts w:ascii="Times New Roman" w:hAnsi="Times New Roman" w:cs="Times New Roman"/>
          <w:sz w:val="22"/>
          <w:szCs w:val="22"/>
          <w:lang w:val="en-GB"/>
        </w:rPr>
      </w:pPr>
    </w:p>
    <w:p w14:paraId="1E359021" w14:textId="46EAFCAA" w:rsidR="00D54544" w:rsidRPr="0018507D" w:rsidRDefault="00ED2E16" w:rsidP="006F560F">
      <w:pPr>
        <w:widowControl w:val="0"/>
        <w:autoSpaceDE w:val="0"/>
        <w:autoSpaceDN w:val="0"/>
        <w:adjustRightInd w:val="0"/>
        <w:jc w:val="both"/>
        <w:rPr>
          <w:rFonts w:ascii="Times New Roman" w:hAnsi="Times New Roman" w:cs="Times New Roman"/>
          <w:b/>
          <w:sz w:val="22"/>
          <w:szCs w:val="22"/>
          <w:lang w:val="en-GB"/>
        </w:rPr>
      </w:pPr>
      <w:r>
        <w:rPr>
          <w:rFonts w:ascii="Times New Roman" w:hAnsi="Times New Roman" w:cs="Times New Roman"/>
          <w:b/>
          <w:sz w:val="22"/>
          <w:szCs w:val="22"/>
          <w:lang w:val="en-GB"/>
        </w:rPr>
        <w:t>10.</w:t>
      </w:r>
      <w:r w:rsidR="00D54544" w:rsidRPr="0018507D">
        <w:rPr>
          <w:rFonts w:ascii="Times New Roman" w:hAnsi="Times New Roman" w:cs="Times New Roman"/>
          <w:b/>
          <w:sz w:val="22"/>
          <w:szCs w:val="22"/>
          <w:lang w:val="en-GB"/>
        </w:rPr>
        <w:t xml:space="preserve"> Hold the corrupt to account</w:t>
      </w:r>
      <w:r>
        <w:rPr>
          <w:rFonts w:ascii="Times New Roman" w:hAnsi="Times New Roman" w:cs="Times New Roman"/>
          <w:b/>
          <w:sz w:val="22"/>
          <w:szCs w:val="22"/>
          <w:lang w:val="en-GB"/>
        </w:rPr>
        <w:t xml:space="preserve"> </w:t>
      </w:r>
      <w:r w:rsidR="00AA5F93">
        <w:rPr>
          <w:rFonts w:ascii="Times New Roman" w:hAnsi="Times New Roman" w:cs="Times New Roman"/>
          <w:b/>
          <w:sz w:val="22"/>
          <w:szCs w:val="22"/>
          <w:lang w:val="en-GB"/>
        </w:rPr>
        <w:t xml:space="preserve">      </w:t>
      </w:r>
      <w:r>
        <w:rPr>
          <w:rFonts w:ascii="Times New Roman" w:hAnsi="Times New Roman" w:cs="Times New Roman"/>
          <w:b/>
          <w:sz w:val="22"/>
          <w:szCs w:val="22"/>
          <w:lang w:val="en-GB"/>
        </w:rPr>
        <w:t>………</w:t>
      </w:r>
      <w:r w:rsidR="00AA5F93">
        <w:rPr>
          <w:rFonts w:ascii="Times New Roman" w:hAnsi="Times New Roman" w:cs="Times New Roman"/>
          <w:b/>
          <w:sz w:val="22"/>
          <w:szCs w:val="22"/>
          <w:lang w:val="en-GB"/>
        </w:rPr>
        <w:t>…</w:t>
      </w:r>
    </w:p>
    <w:p w14:paraId="48EB40BB" w14:textId="77777777" w:rsidR="00ED2E16" w:rsidRDefault="00ED2E16" w:rsidP="006F560F">
      <w:pPr>
        <w:widowControl w:val="0"/>
        <w:autoSpaceDE w:val="0"/>
        <w:autoSpaceDN w:val="0"/>
        <w:adjustRightInd w:val="0"/>
        <w:jc w:val="both"/>
        <w:rPr>
          <w:rFonts w:ascii="Times New Roman" w:hAnsi="Times New Roman" w:cs="Times New Roman"/>
          <w:b/>
          <w:sz w:val="22"/>
          <w:szCs w:val="22"/>
          <w:lang w:val="en-GB"/>
        </w:rPr>
      </w:pPr>
    </w:p>
    <w:p w14:paraId="3835BF40" w14:textId="2538CE28" w:rsidR="00D54544" w:rsidRPr="0018507D" w:rsidRDefault="00ED2E16" w:rsidP="006F560F">
      <w:pPr>
        <w:widowControl w:val="0"/>
        <w:autoSpaceDE w:val="0"/>
        <w:autoSpaceDN w:val="0"/>
        <w:adjustRightInd w:val="0"/>
        <w:jc w:val="both"/>
        <w:rPr>
          <w:rFonts w:ascii="Times New Roman" w:hAnsi="Times New Roman" w:cs="Times New Roman"/>
          <w:b/>
          <w:sz w:val="22"/>
          <w:szCs w:val="22"/>
          <w:lang w:val="en-GB"/>
        </w:rPr>
      </w:pPr>
      <w:r>
        <w:rPr>
          <w:rFonts w:ascii="Times New Roman" w:hAnsi="Times New Roman" w:cs="Times New Roman"/>
          <w:b/>
          <w:sz w:val="22"/>
          <w:szCs w:val="22"/>
          <w:lang w:val="en-GB"/>
        </w:rPr>
        <w:t>11.</w:t>
      </w:r>
      <w:r w:rsidR="00D54544" w:rsidRPr="0018507D">
        <w:rPr>
          <w:rFonts w:ascii="Times New Roman" w:hAnsi="Times New Roman" w:cs="Times New Roman"/>
          <w:b/>
          <w:sz w:val="22"/>
          <w:szCs w:val="22"/>
          <w:lang w:val="en-GB"/>
        </w:rPr>
        <w:t xml:space="preserve"> Clean-up democratic processes</w:t>
      </w:r>
      <w:r>
        <w:rPr>
          <w:rFonts w:ascii="Times New Roman" w:hAnsi="Times New Roman" w:cs="Times New Roman"/>
          <w:b/>
          <w:sz w:val="22"/>
          <w:szCs w:val="22"/>
          <w:lang w:val="en-GB"/>
        </w:rPr>
        <w:t xml:space="preserve"> </w:t>
      </w:r>
      <w:r w:rsidR="00AA5F93">
        <w:rPr>
          <w:rFonts w:ascii="Times New Roman" w:hAnsi="Times New Roman" w:cs="Times New Roman"/>
          <w:b/>
          <w:sz w:val="22"/>
          <w:szCs w:val="22"/>
          <w:lang w:val="en-GB"/>
        </w:rPr>
        <w:t xml:space="preserve"> </w:t>
      </w:r>
      <w:r>
        <w:rPr>
          <w:rFonts w:ascii="Times New Roman" w:hAnsi="Times New Roman" w:cs="Times New Roman"/>
          <w:b/>
          <w:sz w:val="22"/>
          <w:szCs w:val="22"/>
          <w:lang w:val="en-GB"/>
        </w:rPr>
        <w:t>…………</w:t>
      </w:r>
    </w:p>
    <w:p w14:paraId="041F0F98" w14:textId="77777777" w:rsidR="00ED2E16" w:rsidRDefault="00ED2E16" w:rsidP="006F560F">
      <w:pPr>
        <w:widowControl w:val="0"/>
        <w:autoSpaceDE w:val="0"/>
        <w:autoSpaceDN w:val="0"/>
        <w:adjustRightInd w:val="0"/>
        <w:jc w:val="both"/>
        <w:rPr>
          <w:rFonts w:ascii="Times New Roman" w:hAnsi="Times New Roman" w:cs="Times New Roman"/>
          <w:b/>
          <w:sz w:val="22"/>
          <w:szCs w:val="22"/>
          <w:lang w:val="en-GB"/>
        </w:rPr>
      </w:pPr>
    </w:p>
    <w:p w14:paraId="738B8100" w14:textId="77777777" w:rsidR="0033499E" w:rsidRDefault="00ED2E16" w:rsidP="006F560F">
      <w:pPr>
        <w:widowControl w:val="0"/>
        <w:autoSpaceDE w:val="0"/>
        <w:autoSpaceDN w:val="0"/>
        <w:adjustRightInd w:val="0"/>
        <w:jc w:val="both"/>
        <w:rPr>
          <w:rFonts w:ascii="Times New Roman" w:hAnsi="Times New Roman" w:cs="Times New Roman"/>
          <w:b/>
          <w:sz w:val="22"/>
          <w:szCs w:val="22"/>
          <w:lang w:val="en-GB"/>
        </w:rPr>
      </w:pPr>
      <w:r>
        <w:rPr>
          <w:rFonts w:ascii="Times New Roman" w:hAnsi="Times New Roman" w:cs="Times New Roman"/>
          <w:b/>
          <w:sz w:val="22"/>
          <w:szCs w:val="22"/>
          <w:lang w:val="en-GB"/>
        </w:rPr>
        <w:t>12.</w:t>
      </w:r>
      <w:r w:rsidR="00D54544" w:rsidRPr="0018507D">
        <w:rPr>
          <w:rFonts w:ascii="Times New Roman" w:hAnsi="Times New Roman" w:cs="Times New Roman"/>
          <w:b/>
          <w:sz w:val="22"/>
          <w:szCs w:val="22"/>
          <w:lang w:val="en-GB"/>
        </w:rPr>
        <w:t xml:space="preserve"> Give people the tools and protections to fight against</w:t>
      </w:r>
      <w:r w:rsidR="0018507D" w:rsidRPr="0018507D">
        <w:rPr>
          <w:rFonts w:ascii="Times New Roman" w:hAnsi="Times New Roman" w:cs="Times New Roman"/>
          <w:b/>
          <w:sz w:val="22"/>
          <w:szCs w:val="22"/>
          <w:lang w:val="en-GB"/>
        </w:rPr>
        <w:t xml:space="preserve"> </w:t>
      </w:r>
      <w:r w:rsidR="00D54544" w:rsidRPr="0018507D">
        <w:rPr>
          <w:rFonts w:ascii="Times New Roman" w:hAnsi="Times New Roman" w:cs="Times New Roman"/>
          <w:b/>
          <w:sz w:val="22"/>
          <w:szCs w:val="22"/>
          <w:lang w:val="en-GB"/>
        </w:rPr>
        <w:t>corruption</w:t>
      </w:r>
      <w:r>
        <w:rPr>
          <w:rFonts w:ascii="Times New Roman" w:hAnsi="Times New Roman" w:cs="Times New Roman"/>
          <w:b/>
          <w:sz w:val="22"/>
          <w:szCs w:val="22"/>
          <w:lang w:val="en-GB"/>
        </w:rPr>
        <w:t xml:space="preserve"> </w:t>
      </w:r>
      <w:r w:rsidR="00AA5F93">
        <w:rPr>
          <w:rFonts w:ascii="Times New Roman" w:hAnsi="Times New Roman" w:cs="Times New Roman"/>
          <w:b/>
          <w:sz w:val="22"/>
          <w:szCs w:val="22"/>
          <w:lang w:val="en-GB"/>
        </w:rPr>
        <w:t xml:space="preserve">                   </w:t>
      </w:r>
    </w:p>
    <w:p w14:paraId="25E05993" w14:textId="49E0E1D9" w:rsidR="00D54544" w:rsidRDefault="00ED2E16" w:rsidP="0033499E">
      <w:pPr>
        <w:widowControl w:val="0"/>
        <w:autoSpaceDE w:val="0"/>
        <w:autoSpaceDN w:val="0"/>
        <w:adjustRightInd w:val="0"/>
        <w:spacing w:before="240"/>
        <w:jc w:val="both"/>
        <w:rPr>
          <w:rFonts w:ascii="Times New Roman" w:hAnsi="Times New Roman" w:cs="Times New Roman"/>
          <w:b/>
          <w:sz w:val="22"/>
          <w:szCs w:val="22"/>
          <w:lang w:val="en-GB"/>
        </w:rPr>
      </w:pPr>
      <w:r>
        <w:rPr>
          <w:rFonts w:ascii="Times New Roman" w:hAnsi="Times New Roman" w:cs="Times New Roman"/>
          <w:b/>
          <w:sz w:val="22"/>
          <w:szCs w:val="22"/>
          <w:lang w:val="en-GB"/>
        </w:rPr>
        <w:t>…………</w:t>
      </w:r>
    </w:p>
    <w:p w14:paraId="6B493BE4" w14:textId="77777777" w:rsidR="0033499E" w:rsidRPr="0018507D" w:rsidRDefault="0033499E" w:rsidP="006F560F">
      <w:pPr>
        <w:widowControl w:val="0"/>
        <w:autoSpaceDE w:val="0"/>
        <w:autoSpaceDN w:val="0"/>
        <w:adjustRightInd w:val="0"/>
        <w:jc w:val="both"/>
        <w:rPr>
          <w:rFonts w:ascii="Times New Roman" w:hAnsi="Times New Roman" w:cs="Times New Roman"/>
          <w:b/>
          <w:sz w:val="22"/>
          <w:szCs w:val="22"/>
          <w:lang w:val="en-GB"/>
        </w:rPr>
      </w:pPr>
    </w:p>
    <w:p w14:paraId="0F222589" w14:textId="77777777" w:rsidR="009C7206" w:rsidRDefault="009C7206" w:rsidP="006F560F">
      <w:pPr>
        <w:widowControl w:val="0"/>
        <w:autoSpaceDE w:val="0"/>
        <w:autoSpaceDN w:val="0"/>
        <w:adjustRightInd w:val="0"/>
        <w:jc w:val="both"/>
        <w:rPr>
          <w:rFonts w:ascii="Times New Roman" w:hAnsi="Times New Roman" w:cs="Times New Roman"/>
          <w:sz w:val="22"/>
          <w:szCs w:val="22"/>
          <w:lang w:val="en-GB"/>
        </w:rPr>
      </w:pPr>
    </w:p>
    <w:p w14:paraId="4958C13F" w14:textId="77777777" w:rsidR="00ED2E16" w:rsidRPr="00D54544" w:rsidRDefault="00ED2E16" w:rsidP="006F560F">
      <w:pPr>
        <w:widowControl w:val="0"/>
        <w:autoSpaceDE w:val="0"/>
        <w:autoSpaceDN w:val="0"/>
        <w:adjustRightInd w:val="0"/>
        <w:jc w:val="both"/>
        <w:rPr>
          <w:rFonts w:ascii="Times New Roman" w:hAnsi="Times New Roman" w:cs="Times New Roman"/>
          <w:sz w:val="22"/>
          <w:szCs w:val="22"/>
          <w:lang w:val="en-GB"/>
        </w:rPr>
        <w:sectPr w:rsidR="00ED2E16" w:rsidRPr="00D54544" w:rsidSect="00D54544">
          <w:type w:val="continuous"/>
          <w:pgSz w:w="11900" w:h="16840"/>
          <w:pgMar w:top="1417" w:right="1134" w:bottom="1134" w:left="1134" w:header="708" w:footer="708" w:gutter="0"/>
          <w:cols w:num="2" w:space="720"/>
          <w:docGrid w:linePitch="360"/>
        </w:sectPr>
      </w:pPr>
    </w:p>
    <w:p w14:paraId="527D8EC0" w14:textId="1314315D" w:rsidR="00ED2E16" w:rsidRPr="00AA5F93" w:rsidRDefault="00AA5F93" w:rsidP="006F560F">
      <w:pPr>
        <w:widowControl w:val="0"/>
        <w:autoSpaceDE w:val="0"/>
        <w:autoSpaceDN w:val="0"/>
        <w:adjustRightInd w:val="0"/>
        <w:jc w:val="both"/>
        <w:rPr>
          <w:i/>
          <w:sz w:val="22"/>
          <w:szCs w:val="22"/>
          <w:lang w:val="en-GB"/>
        </w:rPr>
      </w:pPr>
      <w:r w:rsidRPr="00AA5F93">
        <w:rPr>
          <w:i/>
          <w:sz w:val="22"/>
          <w:szCs w:val="22"/>
          <w:lang w:val="en-GB"/>
        </w:rPr>
        <w:t xml:space="preserve">In </w:t>
      </w:r>
      <w:r>
        <w:rPr>
          <w:i/>
          <w:sz w:val="22"/>
          <w:szCs w:val="22"/>
          <w:lang w:val="en-GB"/>
        </w:rPr>
        <w:t xml:space="preserve">the table below are listed the </w:t>
      </w:r>
      <w:r w:rsidR="00911900">
        <w:rPr>
          <w:i/>
          <w:sz w:val="22"/>
          <w:szCs w:val="22"/>
          <w:lang w:val="en-GB"/>
        </w:rPr>
        <w:t>Key Findings</w:t>
      </w:r>
      <w:r>
        <w:rPr>
          <w:i/>
          <w:sz w:val="22"/>
          <w:szCs w:val="22"/>
          <w:lang w:val="en-GB"/>
        </w:rPr>
        <w:t xml:space="preserve"> a</w:t>
      </w:r>
      <w:r w:rsidR="00911900">
        <w:rPr>
          <w:i/>
          <w:sz w:val="22"/>
          <w:szCs w:val="22"/>
          <w:lang w:val="en-GB"/>
        </w:rPr>
        <w:t>n</w:t>
      </w:r>
      <w:r>
        <w:rPr>
          <w:i/>
          <w:sz w:val="22"/>
          <w:szCs w:val="22"/>
          <w:lang w:val="en-GB"/>
        </w:rPr>
        <w:t xml:space="preserve">d </w:t>
      </w:r>
      <w:r w:rsidR="00911900">
        <w:rPr>
          <w:i/>
          <w:sz w:val="22"/>
          <w:szCs w:val="22"/>
          <w:lang w:val="en-GB"/>
        </w:rPr>
        <w:t>R</w:t>
      </w:r>
      <w:r>
        <w:rPr>
          <w:i/>
          <w:sz w:val="22"/>
          <w:szCs w:val="22"/>
          <w:lang w:val="en-GB"/>
        </w:rPr>
        <w:t xml:space="preserve">ecommendations. </w:t>
      </w:r>
      <w:r w:rsidR="0033499E">
        <w:rPr>
          <w:i/>
          <w:sz w:val="22"/>
          <w:szCs w:val="22"/>
          <w:lang w:val="en-GB"/>
        </w:rPr>
        <w:t>Match the findings and recommendations to the appropriate heading</w:t>
      </w:r>
      <w:r w:rsidR="00911900">
        <w:rPr>
          <w:i/>
          <w:sz w:val="22"/>
          <w:szCs w:val="22"/>
          <w:lang w:val="en-GB"/>
        </w:rPr>
        <w:t>s listed above</w:t>
      </w:r>
      <w:r w:rsidR="0033499E">
        <w:rPr>
          <w:i/>
          <w:sz w:val="22"/>
          <w:szCs w:val="22"/>
          <w:lang w:val="en-GB"/>
        </w:rPr>
        <w:t>.</w:t>
      </w:r>
      <w:r>
        <w:rPr>
          <w:i/>
          <w:sz w:val="22"/>
          <w:szCs w:val="22"/>
          <w:lang w:val="en-GB"/>
        </w:rPr>
        <w:t xml:space="preserve"> Write the </w:t>
      </w:r>
      <w:bookmarkStart w:id="0" w:name="_GoBack"/>
      <w:bookmarkEnd w:id="0"/>
      <w:r>
        <w:rPr>
          <w:i/>
          <w:sz w:val="22"/>
          <w:szCs w:val="22"/>
          <w:lang w:val="en-GB"/>
        </w:rPr>
        <w:t xml:space="preserve">letter of the </w:t>
      </w:r>
      <w:r w:rsidR="00911900" w:rsidRPr="00911900">
        <w:rPr>
          <w:b/>
          <w:i/>
          <w:sz w:val="22"/>
          <w:szCs w:val="22"/>
          <w:lang w:val="en-GB"/>
        </w:rPr>
        <w:t>Key F</w:t>
      </w:r>
      <w:r w:rsidRPr="00911900">
        <w:rPr>
          <w:b/>
          <w:i/>
          <w:sz w:val="22"/>
          <w:szCs w:val="22"/>
          <w:lang w:val="en-GB"/>
        </w:rPr>
        <w:t>inding</w:t>
      </w:r>
      <w:r w:rsidR="00911900">
        <w:rPr>
          <w:b/>
          <w:i/>
          <w:sz w:val="22"/>
          <w:szCs w:val="22"/>
          <w:lang w:val="en-GB"/>
        </w:rPr>
        <w:t>s</w:t>
      </w:r>
      <w:r w:rsidR="00911900">
        <w:rPr>
          <w:i/>
          <w:sz w:val="22"/>
          <w:szCs w:val="22"/>
          <w:lang w:val="en-GB"/>
        </w:rPr>
        <w:t xml:space="preserve"> and </w:t>
      </w:r>
      <w:r w:rsidR="00911900" w:rsidRPr="00911900">
        <w:rPr>
          <w:b/>
          <w:i/>
          <w:sz w:val="22"/>
          <w:szCs w:val="22"/>
          <w:lang w:val="en-GB"/>
        </w:rPr>
        <w:t>R</w:t>
      </w:r>
      <w:r w:rsidR="0033499E" w:rsidRPr="00911900">
        <w:rPr>
          <w:b/>
          <w:i/>
          <w:sz w:val="22"/>
          <w:szCs w:val="22"/>
          <w:lang w:val="en-GB"/>
        </w:rPr>
        <w:t>ecommendations</w:t>
      </w:r>
      <w:r w:rsidR="00911900">
        <w:rPr>
          <w:i/>
          <w:sz w:val="22"/>
          <w:szCs w:val="22"/>
          <w:lang w:val="en-GB"/>
        </w:rPr>
        <w:t xml:space="preserve"> nex</w:t>
      </w:r>
      <w:r>
        <w:rPr>
          <w:i/>
          <w:sz w:val="22"/>
          <w:szCs w:val="22"/>
          <w:lang w:val="en-GB"/>
        </w:rPr>
        <w:t>t to the</w:t>
      </w:r>
      <w:r w:rsidR="00911900">
        <w:rPr>
          <w:i/>
          <w:sz w:val="22"/>
          <w:szCs w:val="22"/>
          <w:lang w:val="en-GB"/>
        </w:rPr>
        <w:t xml:space="preserve"> correct</w:t>
      </w:r>
      <w:r>
        <w:rPr>
          <w:i/>
          <w:sz w:val="22"/>
          <w:szCs w:val="22"/>
          <w:lang w:val="en-GB"/>
        </w:rPr>
        <w:t xml:space="preserve"> </w:t>
      </w:r>
      <w:r w:rsidR="0033499E">
        <w:rPr>
          <w:i/>
          <w:sz w:val="22"/>
          <w:szCs w:val="22"/>
          <w:lang w:val="en-GB"/>
        </w:rPr>
        <w:t>heading</w:t>
      </w:r>
      <w:r w:rsidR="00911900">
        <w:rPr>
          <w:i/>
          <w:sz w:val="22"/>
          <w:szCs w:val="22"/>
          <w:lang w:val="en-GB"/>
        </w:rPr>
        <w:t xml:space="preserve"> listed above</w:t>
      </w:r>
      <w:r>
        <w:rPr>
          <w:i/>
          <w:sz w:val="22"/>
          <w:szCs w:val="22"/>
          <w:lang w:val="en-GB"/>
        </w:rPr>
        <w:t>.</w:t>
      </w:r>
    </w:p>
    <w:p w14:paraId="5E0649BF" w14:textId="77777777" w:rsidR="00ED2E16" w:rsidRPr="00D54544" w:rsidRDefault="00ED2E16" w:rsidP="006F560F">
      <w:pPr>
        <w:widowControl w:val="0"/>
        <w:autoSpaceDE w:val="0"/>
        <w:autoSpaceDN w:val="0"/>
        <w:adjustRightInd w:val="0"/>
        <w:jc w:val="both"/>
        <w:rPr>
          <w:sz w:val="22"/>
          <w:szCs w:val="22"/>
          <w:lang w:val="en-GB"/>
        </w:rPr>
      </w:pPr>
    </w:p>
    <w:tbl>
      <w:tblPr>
        <w:tblStyle w:val="Grigliatabella"/>
        <w:tblW w:w="0" w:type="auto"/>
        <w:tblLook w:val="04A0" w:firstRow="1" w:lastRow="0" w:firstColumn="1" w:lastColumn="0" w:noHBand="0" w:noVBand="1"/>
      </w:tblPr>
      <w:tblGrid>
        <w:gridCol w:w="400"/>
        <w:gridCol w:w="9072"/>
      </w:tblGrid>
      <w:tr w:rsidR="00BF4D42" w14:paraId="31A1AAC5" w14:textId="77777777" w:rsidTr="00BF4D42">
        <w:tc>
          <w:tcPr>
            <w:tcW w:w="400" w:type="dxa"/>
          </w:tcPr>
          <w:p w14:paraId="11E49D74" w14:textId="77777777" w:rsidR="00BF4D42" w:rsidRDefault="00BF4D42" w:rsidP="006F560F">
            <w:pPr>
              <w:widowControl w:val="0"/>
              <w:autoSpaceDE w:val="0"/>
              <w:autoSpaceDN w:val="0"/>
              <w:adjustRightInd w:val="0"/>
              <w:jc w:val="both"/>
              <w:rPr>
                <w:sz w:val="22"/>
                <w:szCs w:val="22"/>
                <w:lang w:val="en-GB"/>
              </w:rPr>
            </w:pPr>
          </w:p>
        </w:tc>
        <w:tc>
          <w:tcPr>
            <w:tcW w:w="9072" w:type="dxa"/>
          </w:tcPr>
          <w:p w14:paraId="0A7920DE" w14:textId="5CAFC40E" w:rsidR="00BF4D42" w:rsidRPr="009C7206" w:rsidRDefault="00911900" w:rsidP="002A66E9">
            <w:pPr>
              <w:widowControl w:val="0"/>
              <w:autoSpaceDE w:val="0"/>
              <w:autoSpaceDN w:val="0"/>
              <w:adjustRightInd w:val="0"/>
              <w:jc w:val="both"/>
              <w:rPr>
                <w:b/>
                <w:sz w:val="22"/>
                <w:szCs w:val="22"/>
                <w:lang w:val="en-GB"/>
              </w:rPr>
            </w:pPr>
            <w:r>
              <w:rPr>
                <w:b/>
                <w:sz w:val="22"/>
                <w:szCs w:val="22"/>
                <w:lang w:val="en-GB"/>
              </w:rPr>
              <w:t xml:space="preserve">1.1 Key </w:t>
            </w:r>
            <w:r w:rsidR="00BF4D42">
              <w:rPr>
                <w:b/>
                <w:sz w:val="22"/>
                <w:szCs w:val="22"/>
                <w:lang w:val="en-GB"/>
              </w:rPr>
              <w:t xml:space="preserve">Findings </w:t>
            </w:r>
          </w:p>
        </w:tc>
      </w:tr>
      <w:tr w:rsidR="00BF4D42" w14:paraId="57E02399" w14:textId="77777777" w:rsidTr="00BF4D42">
        <w:tc>
          <w:tcPr>
            <w:tcW w:w="400" w:type="dxa"/>
          </w:tcPr>
          <w:p w14:paraId="22211CC3" w14:textId="278C7DF3" w:rsidR="00BF4D42" w:rsidRDefault="00BF4D42" w:rsidP="006F560F">
            <w:pPr>
              <w:widowControl w:val="0"/>
              <w:autoSpaceDE w:val="0"/>
              <w:autoSpaceDN w:val="0"/>
              <w:adjustRightInd w:val="0"/>
              <w:jc w:val="both"/>
              <w:rPr>
                <w:sz w:val="22"/>
                <w:szCs w:val="22"/>
                <w:lang w:val="en-GB"/>
              </w:rPr>
            </w:pPr>
            <w:proofErr w:type="gramStart"/>
            <w:r>
              <w:rPr>
                <w:sz w:val="22"/>
                <w:szCs w:val="22"/>
                <w:lang w:val="en-GB"/>
              </w:rPr>
              <w:t>a</w:t>
            </w:r>
            <w:proofErr w:type="gramEnd"/>
          </w:p>
        </w:tc>
        <w:tc>
          <w:tcPr>
            <w:tcW w:w="9072" w:type="dxa"/>
          </w:tcPr>
          <w:p w14:paraId="698B81AA" w14:textId="77777777" w:rsidR="00BF4D42" w:rsidRPr="00D54544" w:rsidRDefault="00BF4D42" w:rsidP="0029605D">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People surveyed regard corruption in their country as more than just paying bribes: almost two out of three people believe that personal contacts and relationships help to get things done in the public sector in their country.</w:t>
            </w:r>
          </w:p>
          <w:p w14:paraId="6B592C78" w14:textId="77777777" w:rsidR="00BF4D42" w:rsidRDefault="00BF4D42" w:rsidP="006F560F">
            <w:pPr>
              <w:widowControl w:val="0"/>
              <w:autoSpaceDE w:val="0"/>
              <w:autoSpaceDN w:val="0"/>
              <w:adjustRightInd w:val="0"/>
              <w:jc w:val="both"/>
              <w:rPr>
                <w:sz w:val="22"/>
                <w:szCs w:val="22"/>
                <w:lang w:val="en-GB"/>
              </w:rPr>
            </w:pPr>
          </w:p>
        </w:tc>
      </w:tr>
      <w:tr w:rsidR="00BF4D42" w14:paraId="02B44DE1" w14:textId="77777777" w:rsidTr="00BF4D42">
        <w:tc>
          <w:tcPr>
            <w:tcW w:w="400" w:type="dxa"/>
          </w:tcPr>
          <w:p w14:paraId="4CC27820" w14:textId="53C8A6BF" w:rsidR="00BF4D42" w:rsidRDefault="00BF4D42" w:rsidP="006F560F">
            <w:pPr>
              <w:widowControl w:val="0"/>
              <w:autoSpaceDE w:val="0"/>
              <w:autoSpaceDN w:val="0"/>
              <w:adjustRightInd w:val="0"/>
              <w:jc w:val="both"/>
              <w:rPr>
                <w:sz w:val="22"/>
                <w:szCs w:val="22"/>
                <w:lang w:val="en-GB"/>
              </w:rPr>
            </w:pPr>
            <w:proofErr w:type="gramStart"/>
            <w:r>
              <w:rPr>
                <w:sz w:val="22"/>
                <w:szCs w:val="22"/>
                <w:lang w:val="en-GB"/>
              </w:rPr>
              <w:t>b</w:t>
            </w:r>
            <w:proofErr w:type="gramEnd"/>
          </w:p>
        </w:tc>
        <w:tc>
          <w:tcPr>
            <w:tcW w:w="9072" w:type="dxa"/>
          </w:tcPr>
          <w:p w14:paraId="18E1D0AF" w14:textId="77777777" w:rsidR="00BF4D42" w:rsidRPr="00D54544" w:rsidRDefault="00BF4D42" w:rsidP="0029605D">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Overall, more than one in four people (27 per cent)</w:t>
            </w:r>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report having paid a bribe in the last 12 months</w:t>
            </w:r>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when interacting with key public institutions and</w:t>
            </w:r>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services.</w:t>
            </w:r>
          </w:p>
          <w:p w14:paraId="5B8751C5" w14:textId="77777777" w:rsidR="00BF4D42" w:rsidRDefault="00BF4D42" w:rsidP="006F560F">
            <w:pPr>
              <w:widowControl w:val="0"/>
              <w:autoSpaceDE w:val="0"/>
              <w:autoSpaceDN w:val="0"/>
              <w:adjustRightInd w:val="0"/>
              <w:jc w:val="both"/>
              <w:rPr>
                <w:sz w:val="22"/>
                <w:szCs w:val="22"/>
                <w:lang w:val="en-GB"/>
              </w:rPr>
            </w:pPr>
          </w:p>
        </w:tc>
      </w:tr>
      <w:tr w:rsidR="00BF4D42" w14:paraId="70BCEB5A" w14:textId="77777777" w:rsidTr="00BF4D42">
        <w:tc>
          <w:tcPr>
            <w:tcW w:w="400" w:type="dxa"/>
          </w:tcPr>
          <w:p w14:paraId="5A1C5AEC" w14:textId="53B1D490" w:rsidR="00BF4D42" w:rsidRDefault="00BF4D42" w:rsidP="006F560F">
            <w:pPr>
              <w:widowControl w:val="0"/>
              <w:autoSpaceDE w:val="0"/>
              <w:autoSpaceDN w:val="0"/>
              <w:adjustRightInd w:val="0"/>
              <w:jc w:val="both"/>
              <w:rPr>
                <w:sz w:val="22"/>
                <w:szCs w:val="22"/>
                <w:lang w:val="en-GB"/>
              </w:rPr>
            </w:pPr>
            <w:proofErr w:type="gramStart"/>
            <w:r>
              <w:rPr>
                <w:sz w:val="22"/>
                <w:szCs w:val="22"/>
                <w:lang w:val="en-GB"/>
              </w:rPr>
              <w:t>c</w:t>
            </w:r>
            <w:proofErr w:type="gramEnd"/>
          </w:p>
        </w:tc>
        <w:tc>
          <w:tcPr>
            <w:tcW w:w="9072" w:type="dxa"/>
          </w:tcPr>
          <w:p w14:paraId="334A6077" w14:textId="77777777" w:rsidR="00BF4D42" w:rsidRPr="00D54544" w:rsidRDefault="00BF4D42" w:rsidP="009C720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Nearly 9 in 10 surveyed say they would act against corruption. The majority of people said that they would be willing to speak up and report an incident of corruption. Two-thirds of those asked to pay a bribe say they refused.</w:t>
            </w:r>
          </w:p>
          <w:p w14:paraId="0CD8F3B2" w14:textId="77777777" w:rsidR="00BF4D42" w:rsidRDefault="00BF4D42" w:rsidP="006F560F">
            <w:pPr>
              <w:widowControl w:val="0"/>
              <w:autoSpaceDE w:val="0"/>
              <w:autoSpaceDN w:val="0"/>
              <w:adjustRightInd w:val="0"/>
              <w:jc w:val="both"/>
              <w:rPr>
                <w:sz w:val="22"/>
                <w:szCs w:val="22"/>
                <w:lang w:val="en-GB"/>
              </w:rPr>
            </w:pPr>
          </w:p>
        </w:tc>
      </w:tr>
      <w:tr w:rsidR="00BF4D42" w14:paraId="346D2349" w14:textId="77777777" w:rsidTr="00BF4D42">
        <w:tc>
          <w:tcPr>
            <w:tcW w:w="400" w:type="dxa"/>
          </w:tcPr>
          <w:p w14:paraId="1A9DC5A6" w14:textId="683476B8" w:rsidR="00BF4D42" w:rsidRDefault="00BF4D42" w:rsidP="006F560F">
            <w:pPr>
              <w:widowControl w:val="0"/>
              <w:autoSpaceDE w:val="0"/>
              <w:autoSpaceDN w:val="0"/>
              <w:adjustRightInd w:val="0"/>
              <w:jc w:val="both"/>
              <w:rPr>
                <w:sz w:val="22"/>
                <w:szCs w:val="22"/>
                <w:lang w:val="en-GB"/>
              </w:rPr>
            </w:pPr>
            <w:proofErr w:type="gramStart"/>
            <w:r>
              <w:rPr>
                <w:sz w:val="22"/>
                <w:szCs w:val="22"/>
                <w:lang w:val="en-GB"/>
              </w:rPr>
              <w:t>d</w:t>
            </w:r>
            <w:proofErr w:type="gramEnd"/>
          </w:p>
        </w:tc>
        <w:tc>
          <w:tcPr>
            <w:tcW w:w="9072" w:type="dxa"/>
          </w:tcPr>
          <w:p w14:paraId="11CE69B5" w14:textId="6AA436DF" w:rsidR="00BF4D42" w:rsidRPr="00D54544" w:rsidRDefault="00BF4D42" w:rsidP="0029605D">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Among the eight services evaluated, the police</w:t>
            </w:r>
            <w:r w:rsidR="00AA5F93">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and the judiciary are seen as the two most bribery</w:t>
            </w:r>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prone.</w:t>
            </w:r>
            <w:r w:rsidR="00AA5F93" w:rsidRPr="00D54544">
              <w:rPr>
                <w:rFonts w:ascii="Times New Roman" w:hAnsi="Times New Roman" w:cs="Times New Roman"/>
                <w:sz w:val="22"/>
                <w:szCs w:val="22"/>
                <w:lang w:val="en-GB"/>
              </w:rPr>
              <w:t xml:space="preserve"> An estimated 31 per cent of people who</w:t>
            </w:r>
            <w:r w:rsidR="00AA5F93">
              <w:rPr>
                <w:rFonts w:ascii="Times New Roman" w:hAnsi="Times New Roman" w:cs="Times New Roman"/>
                <w:sz w:val="22"/>
                <w:szCs w:val="22"/>
                <w:lang w:val="en-GB"/>
              </w:rPr>
              <w:t xml:space="preserve"> </w:t>
            </w:r>
            <w:r w:rsidR="00AA5F93" w:rsidRPr="00D54544">
              <w:rPr>
                <w:rFonts w:ascii="Times New Roman" w:hAnsi="Times New Roman" w:cs="Times New Roman"/>
                <w:sz w:val="22"/>
                <w:szCs w:val="22"/>
                <w:lang w:val="en-GB"/>
              </w:rPr>
              <w:t xml:space="preserve">came into contact with the police report </w:t>
            </w:r>
            <w:r w:rsidR="00AA5F93">
              <w:rPr>
                <w:rFonts w:ascii="Times New Roman" w:hAnsi="Times New Roman" w:cs="Times New Roman"/>
                <w:sz w:val="22"/>
                <w:szCs w:val="22"/>
                <w:lang w:val="en-GB"/>
              </w:rPr>
              <w:t xml:space="preserve">having </w:t>
            </w:r>
            <w:r w:rsidR="00AA5F93" w:rsidRPr="00D54544">
              <w:rPr>
                <w:rFonts w:ascii="Times New Roman" w:hAnsi="Times New Roman" w:cs="Times New Roman"/>
                <w:sz w:val="22"/>
                <w:szCs w:val="22"/>
                <w:lang w:val="en-GB"/>
              </w:rPr>
              <w:t>paid a bribe. For those interacting with the</w:t>
            </w:r>
            <w:r w:rsidR="00AA5F93">
              <w:rPr>
                <w:rFonts w:ascii="Times New Roman" w:hAnsi="Times New Roman" w:cs="Times New Roman"/>
                <w:sz w:val="22"/>
                <w:szCs w:val="22"/>
                <w:lang w:val="en-GB"/>
              </w:rPr>
              <w:t xml:space="preserve"> </w:t>
            </w:r>
            <w:r w:rsidR="00AA5F93" w:rsidRPr="00D54544">
              <w:rPr>
                <w:rFonts w:ascii="Times New Roman" w:hAnsi="Times New Roman" w:cs="Times New Roman"/>
                <w:sz w:val="22"/>
                <w:szCs w:val="22"/>
                <w:lang w:val="en-GB"/>
              </w:rPr>
              <w:t>judiciary, the share is 24 per cent.</w:t>
            </w:r>
          </w:p>
          <w:p w14:paraId="31B41ECA" w14:textId="77777777" w:rsidR="00BF4D42" w:rsidRDefault="00BF4D42" w:rsidP="006F560F">
            <w:pPr>
              <w:widowControl w:val="0"/>
              <w:autoSpaceDE w:val="0"/>
              <w:autoSpaceDN w:val="0"/>
              <w:adjustRightInd w:val="0"/>
              <w:jc w:val="both"/>
              <w:rPr>
                <w:sz w:val="22"/>
                <w:szCs w:val="22"/>
                <w:lang w:val="en-GB"/>
              </w:rPr>
            </w:pPr>
          </w:p>
        </w:tc>
      </w:tr>
      <w:tr w:rsidR="00BF4D42" w14:paraId="35266043" w14:textId="77777777" w:rsidTr="00BF4D42">
        <w:tc>
          <w:tcPr>
            <w:tcW w:w="400" w:type="dxa"/>
          </w:tcPr>
          <w:p w14:paraId="66D3245F" w14:textId="66FA40AC" w:rsidR="00BF4D42" w:rsidRDefault="00AA5F93" w:rsidP="006F560F">
            <w:pPr>
              <w:widowControl w:val="0"/>
              <w:autoSpaceDE w:val="0"/>
              <w:autoSpaceDN w:val="0"/>
              <w:adjustRightInd w:val="0"/>
              <w:jc w:val="both"/>
              <w:rPr>
                <w:sz w:val="22"/>
                <w:szCs w:val="22"/>
                <w:lang w:val="en-GB"/>
              </w:rPr>
            </w:pPr>
            <w:proofErr w:type="gramStart"/>
            <w:r>
              <w:rPr>
                <w:sz w:val="22"/>
                <w:szCs w:val="22"/>
                <w:lang w:val="en-GB"/>
              </w:rPr>
              <w:t>e</w:t>
            </w:r>
            <w:proofErr w:type="gramEnd"/>
          </w:p>
        </w:tc>
        <w:tc>
          <w:tcPr>
            <w:tcW w:w="9072" w:type="dxa"/>
          </w:tcPr>
          <w:p w14:paraId="3139F681" w14:textId="77777777" w:rsidR="00BF4D42" w:rsidRPr="00D54544" w:rsidRDefault="00BF4D42" w:rsidP="0029605D">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Around the world, political parties, the driving force</w:t>
            </w:r>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of democracies, are perceived to be the most corrupt institution.</w:t>
            </w:r>
          </w:p>
          <w:p w14:paraId="4D27483F" w14:textId="77777777" w:rsidR="00BF4D42" w:rsidRDefault="00BF4D42" w:rsidP="006F560F">
            <w:pPr>
              <w:widowControl w:val="0"/>
              <w:autoSpaceDE w:val="0"/>
              <w:autoSpaceDN w:val="0"/>
              <w:adjustRightInd w:val="0"/>
              <w:jc w:val="both"/>
              <w:rPr>
                <w:sz w:val="22"/>
                <w:szCs w:val="22"/>
                <w:lang w:val="en-GB"/>
              </w:rPr>
            </w:pPr>
          </w:p>
        </w:tc>
      </w:tr>
      <w:tr w:rsidR="00BF4D42" w14:paraId="177C805D" w14:textId="77777777" w:rsidTr="00BF4D42">
        <w:tc>
          <w:tcPr>
            <w:tcW w:w="400" w:type="dxa"/>
          </w:tcPr>
          <w:p w14:paraId="1C47C468" w14:textId="11698D23" w:rsidR="00BF4D42" w:rsidRDefault="00AA5F93" w:rsidP="006F560F">
            <w:pPr>
              <w:widowControl w:val="0"/>
              <w:autoSpaceDE w:val="0"/>
              <w:autoSpaceDN w:val="0"/>
              <w:adjustRightInd w:val="0"/>
              <w:jc w:val="both"/>
              <w:rPr>
                <w:sz w:val="22"/>
                <w:szCs w:val="22"/>
                <w:lang w:val="en-GB"/>
              </w:rPr>
            </w:pPr>
            <w:proofErr w:type="gramStart"/>
            <w:r>
              <w:rPr>
                <w:sz w:val="22"/>
                <w:szCs w:val="22"/>
                <w:lang w:val="en-GB"/>
              </w:rPr>
              <w:t>f</w:t>
            </w:r>
            <w:proofErr w:type="gramEnd"/>
          </w:p>
        </w:tc>
        <w:tc>
          <w:tcPr>
            <w:tcW w:w="9072" w:type="dxa"/>
          </w:tcPr>
          <w:p w14:paraId="4A0AA9DB" w14:textId="6606A389" w:rsidR="00BF4D42" w:rsidRPr="00D54544" w:rsidRDefault="00BF4D42" w:rsidP="0029605D">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The majority of people around the world believe</w:t>
            </w:r>
            <w:r w:rsidR="0033499E">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that their government is ineffective at fighting</w:t>
            </w:r>
          </w:p>
          <w:p w14:paraId="162301DD" w14:textId="77777777" w:rsidR="00BF4D42" w:rsidRPr="00D54544" w:rsidRDefault="00BF4D42" w:rsidP="0029605D">
            <w:pPr>
              <w:widowControl w:val="0"/>
              <w:autoSpaceDE w:val="0"/>
              <w:autoSpaceDN w:val="0"/>
              <w:adjustRightInd w:val="0"/>
              <w:jc w:val="both"/>
              <w:rPr>
                <w:rFonts w:ascii="Times New Roman" w:hAnsi="Times New Roman" w:cs="Times New Roman"/>
                <w:sz w:val="22"/>
                <w:szCs w:val="22"/>
                <w:lang w:val="en-GB"/>
              </w:rPr>
            </w:pPr>
            <w:proofErr w:type="gramStart"/>
            <w:r w:rsidRPr="00D54544">
              <w:rPr>
                <w:rFonts w:ascii="Times New Roman" w:hAnsi="Times New Roman" w:cs="Times New Roman"/>
                <w:sz w:val="22"/>
                <w:szCs w:val="22"/>
                <w:lang w:val="en-GB"/>
              </w:rPr>
              <w:t>corruption</w:t>
            </w:r>
            <w:proofErr w:type="gramEnd"/>
            <w:r w:rsidRPr="00D54544">
              <w:rPr>
                <w:rFonts w:ascii="Times New Roman" w:hAnsi="Times New Roman" w:cs="Times New Roman"/>
                <w:sz w:val="22"/>
                <w:szCs w:val="22"/>
                <w:lang w:val="en-GB"/>
              </w:rPr>
              <w:t xml:space="preserve"> and corruption in their country is getting</w:t>
            </w:r>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worse.</w:t>
            </w:r>
          </w:p>
          <w:p w14:paraId="08468A00" w14:textId="77777777" w:rsidR="00BF4D42" w:rsidRDefault="00BF4D42" w:rsidP="006F560F">
            <w:pPr>
              <w:widowControl w:val="0"/>
              <w:autoSpaceDE w:val="0"/>
              <w:autoSpaceDN w:val="0"/>
              <w:adjustRightInd w:val="0"/>
              <w:jc w:val="both"/>
              <w:rPr>
                <w:sz w:val="22"/>
                <w:szCs w:val="22"/>
                <w:lang w:val="en-GB"/>
              </w:rPr>
            </w:pPr>
          </w:p>
        </w:tc>
      </w:tr>
      <w:tr w:rsidR="00BF4D42" w14:paraId="0DABFE47" w14:textId="77777777" w:rsidTr="00BF4D42">
        <w:tc>
          <w:tcPr>
            <w:tcW w:w="400" w:type="dxa"/>
          </w:tcPr>
          <w:p w14:paraId="6E09389E" w14:textId="655895A9" w:rsidR="00BF4D42" w:rsidRDefault="00AA5F93" w:rsidP="006F560F">
            <w:pPr>
              <w:widowControl w:val="0"/>
              <w:autoSpaceDE w:val="0"/>
              <w:autoSpaceDN w:val="0"/>
              <w:adjustRightInd w:val="0"/>
              <w:jc w:val="both"/>
              <w:rPr>
                <w:sz w:val="22"/>
                <w:szCs w:val="22"/>
                <w:lang w:val="en-GB"/>
              </w:rPr>
            </w:pPr>
            <w:proofErr w:type="gramStart"/>
            <w:r>
              <w:rPr>
                <w:sz w:val="22"/>
                <w:szCs w:val="22"/>
                <w:lang w:val="en-GB"/>
              </w:rPr>
              <w:t>g</w:t>
            </w:r>
            <w:proofErr w:type="gramEnd"/>
          </w:p>
        </w:tc>
        <w:tc>
          <w:tcPr>
            <w:tcW w:w="9072" w:type="dxa"/>
          </w:tcPr>
          <w:p w14:paraId="72CDF2B7" w14:textId="678E92D2" w:rsidR="00BF4D42" w:rsidRDefault="00BF4D42" w:rsidP="006F560F">
            <w:pPr>
              <w:widowControl w:val="0"/>
              <w:autoSpaceDE w:val="0"/>
              <w:autoSpaceDN w:val="0"/>
              <w:adjustRightInd w:val="0"/>
              <w:jc w:val="both"/>
              <w:rPr>
                <w:sz w:val="22"/>
                <w:szCs w:val="22"/>
                <w:lang w:val="en-GB"/>
              </w:rPr>
            </w:pPr>
            <w:r w:rsidRPr="00D54544">
              <w:rPr>
                <w:rFonts w:ascii="Times New Roman" w:hAnsi="Times New Roman" w:cs="Times New Roman"/>
                <w:sz w:val="22"/>
                <w:szCs w:val="22"/>
                <w:lang w:val="en-GB"/>
              </w:rPr>
              <w:t>More than one in two people (54 per cent) think their government is largely or entirely run by groups acting in their own interests rather than for the benefit of the citizens</w:t>
            </w:r>
          </w:p>
        </w:tc>
      </w:tr>
      <w:tr w:rsidR="00BF4D42" w14:paraId="63724B30" w14:textId="77777777" w:rsidTr="00BF4D42">
        <w:tc>
          <w:tcPr>
            <w:tcW w:w="400" w:type="dxa"/>
          </w:tcPr>
          <w:p w14:paraId="5992724D" w14:textId="77777777" w:rsidR="00BF4D42" w:rsidRDefault="00BF4D42" w:rsidP="006F560F">
            <w:pPr>
              <w:widowControl w:val="0"/>
              <w:autoSpaceDE w:val="0"/>
              <w:autoSpaceDN w:val="0"/>
              <w:adjustRightInd w:val="0"/>
              <w:jc w:val="both"/>
              <w:rPr>
                <w:sz w:val="22"/>
                <w:szCs w:val="22"/>
                <w:lang w:val="en-GB"/>
              </w:rPr>
            </w:pPr>
          </w:p>
        </w:tc>
        <w:tc>
          <w:tcPr>
            <w:tcW w:w="9072" w:type="dxa"/>
          </w:tcPr>
          <w:p w14:paraId="6237CBC9" w14:textId="77777777" w:rsidR="00BF4D42" w:rsidRDefault="00BF4D42" w:rsidP="006F560F">
            <w:pPr>
              <w:widowControl w:val="0"/>
              <w:autoSpaceDE w:val="0"/>
              <w:autoSpaceDN w:val="0"/>
              <w:adjustRightInd w:val="0"/>
              <w:jc w:val="both"/>
              <w:rPr>
                <w:sz w:val="22"/>
                <w:szCs w:val="22"/>
                <w:lang w:val="en-GB"/>
              </w:rPr>
            </w:pPr>
          </w:p>
        </w:tc>
      </w:tr>
      <w:tr w:rsidR="00BF4D42" w14:paraId="232502E9" w14:textId="77777777" w:rsidTr="00BF4D42">
        <w:tc>
          <w:tcPr>
            <w:tcW w:w="400" w:type="dxa"/>
          </w:tcPr>
          <w:p w14:paraId="744E77B1" w14:textId="77777777" w:rsidR="00BF4D42" w:rsidRDefault="00BF4D42" w:rsidP="006F560F">
            <w:pPr>
              <w:widowControl w:val="0"/>
              <w:autoSpaceDE w:val="0"/>
              <w:autoSpaceDN w:val="0"/>
              <w:adjustRightInd w:val="0"/>
              <w:jc w:val="both"/>
              <w:rPr>
                <w:sz w:val="22"/>
                <w:szCs w:val="22"/>
                <w:lang w:val="en-GB"/>
              </w:rPr>
            </w:pPr>
          </w:p>
        </w:tc>
        <w:tc>
          <w:tcPr>
            <w:tcW w:w="9072" w:type="dxa"/>
          </w:tcPr>
          <w:p w14:paraId="0152C268" w14:textId="5E0146EB" w:rsidR="00BF4D42" w:rsidRDefault="00911900" w:rsidP="00411955">
            <w:pPr>
              <w:widowControl w:val="0"/>
              <w:autoSpaceDE w:val="0"/>
              <w:autoSpaceDN w:val="0"/>
              <w:adjustRightInd w:val="0"/>
              <w:jc w:val="both"/>
              <w:rPr>
                <w:sz w:val="22"/>
                <w:szCs w:val="22"/>
                <w:lang w:val="en-GB"/>
              </w:rPr>
            </w:pPr>
            <w:r>
              <w:rPr>
                <w:b/>
                <w:sz w:val="22"/>
                <w:szCs w:val="22"/>
                <w:lang w:val="en-GB"/>
              </w:rPr>
              <w:t xml:space="preserve">1.2 </w:t>
            </w:r>
            <w:r w:rsidR="00BF4D42">
              <w:rPr>
                <w:b/>
                <w:sz w:val="22"/>
                <w:szCs w:val="22"/>
                <w:lang w:val="en-GB"/>
              </w:rPr>
              <w:t xml:space="preserve">Recommendations </w:t>
            </w:r>
          </w:p>
        </w:tc>
      </w:tr>
      <w:tr w:rsidR="00BF4D42" w14:paraId="1C873489" w14:textId="77777777" w:rsidTr="00BF4D42">
        <w:tc>
          <w:tcPr>
            <w:tcW w:w="400" w:type="dxa"/>
          </w:tcPr>
          <w:p w14:paraId="2FBF9D9C" w14:textId="4B9F66E0" w:rsidR="00BF4D42" w:rsidRDefault="00AA5F93" w:rsidP="006F560F">
            <w:pPr>
              <w:widowControl w:val="0"/>
              <w:autoSpaceDE w:val="0"/>
              <w:autoSpaceDN w:val="0"/>
              <w:adjustRightInd w:val="0"/>
              <w:jc w:val="both"/>
              <w:rPr>
                <w:sz w:val="22"/>
                <w:szCs w:val="22"/>
                <w:lang w:val="en-GB"/>
              </w:rPr>
            </w:pPr>
            <w:proofErr w:type="gramStart"/>
            <w:r>
              <w:rPr>
                <w:sz w:val="22"/>
                <w:szCs w:val="22"/>
                <w:lang w:val="en-GB"/>
              </w:rPr>
              <w:t>h</w:t>
            </w:r>
            <w:proofErr w:type="gramEnd"/>
          </w:p>
        </w:tc>
        <w:tc>
          <w:tcPr>
            <w:tcW w:w="9072" w:type="dxa"/>
          </w:tcPr>
          <w:p w14:paraId="6B721E8F"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should prioritise anti-corruption reforms in the police, based on a thorough analysis of underlying problems.</w:t>
            </w:r>
          </w:p>
          <w:p w14:paraId="140B3EE0"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must ensure the independence and impartiality of their judiciaries.</w:t>
            </w:r>
          </w:p>
          <w:p w14:paraId="650E25B0" w14:textId="0E77D2A6" w:rsidR="00BF4D42" w:rsidRDefault="00ED2E16" w:rsidP="00ED2E16">
            <w:pPr>
              <w:widowControl w:val="0"/>
              <w:autoSpaceDE w:val="0"/>
              <w:autoSpaceDN w:val="0"/>
              <w:adjustRightInd w:val="0"/>
              <w:jc w:val="both"/>
              <w:rPr>
                <w:sz w:val="22"/>
                <w:szCs w:val="22"/>
                <w:lang w:val="en-GB"/>
              </w:rPr>
            </w:pPr>
            <w:r w:rsidRPr="00D54544">
              <w:rPr>
                <w:rFonts w:ascii="Times New Roman" w:hAnsi="Times New Roman" w:cs="Times New Roman"/>
                <w:sz w:val="22"/>
                <w:szCs w:val="22"/>
                <w:lang w:val="en-GB"/>
              </w:rPr>
              <w:t>•• Governments must set up adequate checks-and-balances to ensure that private interests and power groups do not dictate a government’s policies and actions.</w:t>
            </w:r>
          </w:p>
        </w:tc>
      </w:tr>
      <w:tr w:rsidR="00BF4D42" w14:paraId="3BAE40EF" w14:textId="77777777" w:rsidTr="00BF4D42">
        <w:tc>
          <w:tcPr>
            <w:tcW w:w="400" w:type="dxa"/>
          </w:tcPr>
          <w:p w14:paraId="427DC12F" w14:textId="074344EA" w:rsidR="00BF4D42" w:rsidRDefault="00AA5F93" w:rsidP="006F560F">
            <w:pPr>
              <w:widowControl w:val="0"/>
              <w:autoSpaceDE w:val="0"/>
              <w:autoSpaceDN w:val="0"/>
              <w:adjustRightInd w:val="0"/>
              <w:jc w:val="both"/>
              <w:rPr>
                <w:sz w:val="22"/>
                <w:szCs w:val="22"/>
                <w:lang w:val="en-GB"/>
              </w:rPr>
            </w:pPr>
            <w:proofErr w:type="spellStart"/>
            <w:proofErr w:type="gramStart"/>
            <w:r>
              <w:rPr>
                <w:sz w:val="22"/>
                <w:szCs w:val="22"/>
                <w:lang w:val="en-GB"/>
              </w:rPr>
              <w:t>i</w:t>
            </w:r>
            <w:proofErr w:type="spellEnd"/>
            <w:proofErr w:type="gramEnd"/>
          </w:p>
        </w:tc>
        <w:tc>
          <w:tcPr>
            <w:tcW w:w="9072" w:type="dxa"/>
          </w:tcPr>
          <w:p w14:paraId="32E791BC"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must operate with transparency and open up their books and activities to public scrutiny.</w:t>
            </w:r>
          </w:p>
          <w:p w14:paraId="78CEB4A2"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Codes of conduct should be developed and adhered to by all public servants.</w:t>
            </w:r>
          </w:p>
          <w:p w14:paraId="2CF494CD"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should embed transparency in how they work by passing and implementing comprehensive access</w:t>
            </w:r>
          </w:p>
          <w:p w14:paraId="3DFD5051"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proofErr w:type="gramStart"/>
            <w:r w:rsidRPr="00D54544">
              <w:rPr>
                <w:rFonts w:ascii="Times New Roman" w:hAnsi="Times New Roman" w:cs="Times New Roman"/>
                <w:sz w:val="22"/>
                <w:szCs w:val="22"/>
                <w:lang w:val="en-GB"/>
              </w:rPr>
              <w:t>to</w:t>
            </w:r>
            <w:proofErr w:type="gramEnd"/>
            <w:r w:rsidRPr="00D54544">
              <w:rPr>
                <w:rFonts w:ascii="Times New Roman" w:hAnsi="Times New Roman" w:cs="Times New Roman"/>
                <w:sz w:val="22"/>
                <w:szCs w:val="22"/>
                <w:lang w:val="en-GB"/>
              </w:rPr>
              <w:t xml:space="preserve"> information laws.</w:t>
            </w:r>
          </w:p>
          <w:p w14:paraId="39FF1715"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Countries should adopt and enact standards for procurement and public financial management, consistent with UN Convention Against Corruption Article 9 and the OECD Principles on Enhancing Integrity in Public</w:t>
            </w:r>
          </w:p>
          <w:p w14:paraId="0A254A70"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Procurement.</w:t>
            </w:r>
          </w:p>
          <w:p w14:paraId="53A55AF1"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must set up accountability mechanisms and channels that get the public engaged in oversight.</w:t>
            </w:r>
          </w:p>
          <w:p w14:paraId="6D68EE94" w14:textId="099EA87F" w:rsidR="00BF4D42" w:rsidRDefault="00ED2E16" w:rsidP="00ED2E16">
            <w:pPr>
              <w:widowControl w:val="0"/>
              <w:autoSpaceDE w:val="0"/>
              <w:autoSpaceDN w:val="0"/>
              <w:adjustRightInd w:val="0"/>
              <w:jc w:val="both"/>
              <w:rPr>
                <w:sz w:val="22"/>
                <w:szCs w:val="22"/>
                <w:lang w:val="en-GB"/>
              </w:rPr>
            </w:pPr>
            <w:r w:rsidRPr="00D54544">
              <w:rPr>
                <w:rFonts w:ascii="Times New Roman" w:hAnsi="Times New Roman" w:cs="Times New Roman"/>
                <w:sz w:val="22"/>
                <w:szCs w:val="22"/>
                <w:lang w:val="en-GB"/>
              </w:rPr>
              <w:t>•• People should refuse to pay a bribe, wherever asked and whenever possible.</w:t>
            </w:r>
          </w:p>
        </w:tc>
      </w:tr>
      <w:tr w:rsidR="00BF4D42" w14:paraId="6792174B" w14:textId="77777777" w:rsidTr="00BF4D42">
        <w:tc>
          <w:tcPr>
            <w:tcW w:w="400" w:type="dxa"/>
          </w:tcPr>
          <w:p w14:paraId="11D313A8" w14:textId="2CC0F145" w:rsidR="00BF4D42" w:rsidRDefault="00AA5F93" w:rsidP="006F560F">
            <w:pPr>
              <w:widowControl w:val="0"/>
              <w:autoSpaceDE w:val="0"/>
              <w:autoSpaceDN w:val="0"/>
              <w:adjustRightInd w:val="0"/>
              <w:jc w:val="both"/>
              <w:rPr>
                <w:sz w:val="22"/>
                <w:szCs w:val="22"/>
                <w:lang w:val="en-GB"/>
              </w:rPr>
            </w:pPr>
            <w:proofErr w:type="gramStart"/>
            <w:r>
              <w:rPr>
                <w:sz w:val="22"/>
                <w:szCs w:val="22"/>
                <w:lang w:val="en-GB"/>
              </w:rPr>
              <w:t>j</w:t>
            </w:r>
            <w:proofErr w:type="gramEnd"/>
          </w:p>
        </w:tc>
        <w:tc>
          <w:tcPr>
            <w:tcW w:w="9072" w:type="dxa"/>
          </w:tcPr>
          <w:p w14:paraId="424FF2B0" w14:textId="26233112" w:rsidR="00BF4D42" w:rsidRPr="00D54544" w:rsidRDefault="00BF4D42" w:rsidP="00BF4D42">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xml:space="preserve">•• Governments should pass and implement </w:t>
            </w:r>
            <w:proofErr w:type="spellStart"/>
            <w:r w:rsidRPr="00D54544">
              <w:rPr>
                <w:rFonts w:ascii="Times New Roman" w:hAnsi="Times New Roman" w:cs="Times New Roman"/>
                <w:sz w:val="22"/>
                <w:szCs w:val="22"/>
                <w:lang w:val="en-GB"/>
              </w:rPr>
              <w:t>whistleblower</w:t>
            </w:r>
            <w:proofErr w:type="spellEnd"/>
            <w:r w:rsidRPr="00D54544">
              <w:rPr>
                <w:rFonts w:ascii="Times New Roman" w:hAnsi="Times New Roman" w:cs="Times New Roman"/>
                <w:sz w:val="22"/>
                <w:szCs w:val="22"/>
                <w:lang w:val="en-GB"/>
              </w:rPr>
              <w:t xml:space="preserve"> laws. These laws should include appropriate follow up mechanisms to allow people to report wrongdoing in the public and private sectors and protect </w:t>
            </w:r>
            <w:proofErr w:type="spellStart"/>
            <w:r w:rsidRPr="00D54544">
              <w:rPr>
                <w:rFonts w:ascii="Times New Roman" w:hAnsi="Times New Roman" w:cs="Times New Roman"/>
                <w:sz w:val="22"/>
                <w:szCs w:val="22"/>
                <w:lang w:val="en-GB"/>
              </w:rPr>
              <w:t>whistleblowers</w:t>
            </w:r>
            <w:proofErr w:type="spellEnd"/>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from retribution.</w:t>
            </w:r>
          </w:p>
          <w:p w14:paraId="101E1BD6" w14:textId="77777777" w:rsidR="00BF4D42" w:rsidRPr="00D54544" w:rsidRDefault="00BF4D42" w:rsidP="00BF4D42">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should seek to provide people with effective mechanisms to report corruption and get redress.</w:t>
            </w:r>
          </w:p>
          <w:p w14:paraId="6E1EA8AC" w14:textId="77777777" w:rsidR="00BF4D42" w:rsidRDefault="00BF4D42" w:rsidP="00BF4D42">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should enable independent civil society organisations to function as effective watchdogs of government and to help people to hold public officials to account.</w:t>
            </w:r>
          </w:p>
          <w:p w14:paraId="69A5E16E" w14:textId="77777777" w:rsidR="00BF4D42" w:rsidRDefault="00BF4D42" w:rsidP="006F560F">
            <w:pPr>
              <w:widowControl w:val="0"/>
              <w:autoSpaceDE w:val="0"/>
              <w:autoSpaceDN w:val="0"/>
              <w:adjustRightInd w:val="0"/>
              <w:jc w:val="both"/>
              <w:rPr>
                <w:sz w:val="22"/>
                <w:szCs w:val="22"/>
                <w:lang w:val="en-GB"/>
              </w:rPr>
            </w:pPr>
          </w:p>
        </w:tc>
      </w:tr>
      <w:tr w:rsidR="00BF4D42" w14:paraId="028682FB" w14:textId="77777777" w:rsidTr="00BF4D42">
        <w:tc>
          <w:tcPr>
            <w:tcW w:w="400" w:type="dxa"/>
          </w:tcPr>
          <w:p w14:paraId="153D6AB6" w14:textId="47180B1C" w:rsidR="00BF4D42" w:rsidRDefault="00AA5F93" w:rsidP="006F560F">
            <w:pPr>
              <w:widowControl w:val="0"/>
              <w:autoSpaceDE w:val="0"/>
              <w:autoSpaceDN w:val="0"/>
              <w:adjustRightInd w:val="0"/>
              <w:jc w:val="both"/>
              <w:rPr>
                <w:sz w:val="22"/>
                <w:szCs w:val="22"/>
                <w:lang w:val="en-GB"/>
              </w:rPr>
            </w:pPr>
            <w:proofErr w:type="gramStart"/>
            <w:r>
              <w:rPr>
                <w:sz w:val="22"/>
                <w:szCs w:val="22"/>
                <w:lang w:val="en-GB"/>
              </w:rPr>
              <w:t>k</w:t>
            </w:r>
            <w:proofErr w:type="gramEnd"/>
          </w:p>
        </w:tc>
        <w:tc>
          <w:tcPr>
            <w:tcW w:w="9072" w:type="dxa"/>
          </w:tcPr>
          <w:p w14:paraId="6F5CF2B3"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All governments must work to end impunity by effectively preventing, detecting, investigating, prosecuting and punishing acts of corruption.</w:t>
            </w:r>
          </w:p>
          <w:p w14:paraId="5BD7B9EE"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Elected public officials should not enjoy immunity when charged with corruption offences.</w:t>
            </w:r>
          </w:p>
          <w:p w14:paraId="7E04D7DE"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People should make use of existing reporting mechanisms to speak out about corruption that they witness or experience.</w:t>
            </w:r>
          </w:p>
          <w:p w14:paraId="1ADA5BE2" w14:textId="77777777" w:rsidR="00ED2E16" w:rsidRPr="00D54544" w:rsidRDefault="00ED2E16" w:rsidP="00ED2E16">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People should use their voice, vote and spending to punish the corrupt, such as only voting for clean candidates and parties that stand in elections or only buying from companies that have strong integrity systems</w:t>
            </w:r>
            <w:r>
              <w:rPr>
                <w:rFonts w:ascii="Times New Roman" w:hAnsi="Times New Roman" w:cs="Times New Roman"/>
                <w:sz w:val="22"/>
                <w:szCs w:val="22"/>
                <w:lang w:val="en-GB"/>
              </w:rPr>
              <w:t xml:space="preserve"> </w:t>
            </w:r>
            <w:r w:rsidRPr="00D54544">
              <w:rPr>
                <w:rFonts w:ascii="Times New Roman" w:hAnsi="Times New Roman" w:cs="Times New Roman"/>
                <w:sz w:val="22"/>
                <w:szCs w:val="22"/>
                <w:lang w:val="en-GB"/>
              </w:rPr>
              <w:t>and clean business practices.</w:t>
            </w:r>
          </w:p>
          <w:p w14:paraId="70337E70" w14:textId="77777777" w:rsidR="00BF4D42" w:rsidRDefault="00BF4D42" w:rsidP="006F560F">
            <w:pPr>
              <w:widowControl w:val="0"/>
              <w:autoSpaceDE w:val="0"/>
              <w:autoSpaceDN w:val="0"/>
              <w:adjustRightInd w:val="0"/>
              <w:jc w:val="both"/>
              <w:rPr>
                <w:sz w:val="22"/>
                <w:szCs w:val="22"/>
                <w:lang w:val="en-GB"/>
              </w:rPr>
            </w:pPr>
          </w:p>
        </w:tc>
      </w:tr>
      <w:tr w:rsidR="00BF4D42" w14:paraId="3D098649" w14:textId="77777777" w:rsidTr="00BF4D42">
        <w:tc>
          <w:tcPr>
            <w:tcW w:w="400" w:type="dxa"/>
          </w:tcPr>
          <w:p w14:paraId="6BF66CE4" w14:textId="3F84C989" w:rsidR="00BF4D42" w:rsidRDefault="00AA5F93" w:rsidP="006F560F">
            <w:pPr>
              <w:widowControl w:val="0"/>
              <w:autoSpaceDE w:val="0"/>
              <w:autoSpaceDN w:val="0"/>
              <w:adjustRightInd w:val="0"/>
              <w:jc w:val="both"/>
              <w:rPr>
                <w:sz w:val="22"/>
                <w:szCs w:val="22"/>
                <w:lang w:val="en-GB"/>
              </w:rPr>
            </w:pPr>
            <w:proofErr w:type="gramStart"/>
            <w:r>
              <w:rPr>
                <w:sz w:val="22"/>
                <w:szCs w:val="22"/>
                <w:lang w:val="en-GB"/>
              </w:rPr>
              <w:t>l</w:t>
            </w:r>
            <w:proofErr w:type="gramEnd"/>
          </w:p>
        </w:tc>
        <w:tc>
          <w:tcPr>
            <w:tcW w:w="9072" w:type="dxa"/>
          </w:tcPr>
          <w:p w14:paraId="293DADE3" w14:textId="77777777" w:rsidR="00BF4D42" w:rsidRPr="00D54544" w:rsidRDefault="00BF4D42" w:rsidP="00BF4D42">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Governments should pass and implement laws on making party financing transparent, including requirements for political parties, political candidates and their donors to publicly disclose donations.</w:t>
            </w:r>
          </w:p>
          <w:p w14:paraId="3E449FED" w14:textId="77777777" w:rsidR="00BF4D42" w:rsidRPr="00D54544" w:rsidRDefault="00BF4D42" w:rsidP="00BF4D42">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Parliaments should adopt comprehensive codes of conduct for members, including guidance on conflict of interest situations and rules for disclosure of assets, interests and income.</w:t>
            </w:r>
          </w:p>
          <w:p w14:paraId="69B8255B" w14:textId="77777777" w:rsidR="00BF4D42" w:rsidRPr="00D54544" w:rsidRDefault="00BF4D42" w:rsidP="00BF4D42">
            <w:pPr>
              <w:widowControl w:val="0"/>
              <w:autoSpaceDE w:val="0"/>
              <w:autoSpaceDN w:val="0"/>
              <w:adjustRightInd w:val="0"/>
              <w:jc w:val="both"/>
              <w:rPr>
                <w:rFonts w:ascii="Times New Roman" w:hAnsi="Times New Roman" w:cs="Times New Roman"/>
                <w:sz w:val="22"/>
                <w:szCs w:val="22"/>
                <w:lang w:val="en-GB"/>
              </w:rPr>
            </w:pPr>
            <w:r w:rsidRPr="00D54544">
              <w:rPr>
                <w:rFonts w:ascii="Times New Roman" w:hAnsi="Times New Roman" w:cs="Times New Roman"/>
                <w:sz w:val="22"/>
                <w:szCs w:val="22"/>
                <w:lang w:val="en-GB"/>
              </w:rPr>
              <w:t>•• Parliaments should introduce mandatory registers of lobbyists.</w:t>
            </w:r>
          </w:p>
          <w:p w14:paraId="67BC4755" w14:textId="77777777" w:rsidR="00BF4D42" w:rsidRDefault="00BF4D42" w:rsidP="006F560F">
            <w:pPr>
              <w:widowControl w:val="0"/>
              <w:autoSpaceDE w:val="0"/>
              <w:autoSpaceDN w:val="0"/>
              <w:adjustRightInd w:val="0"/>
              <w:jc w:val="both"/>
              <w:rPr>
                <w:sz w:val="22"/>
                <w:szCs w:val="22"/>
                <w:lang w:val="en-GB"/>
              </w:rPr>
            </w:pPr>
          </w:p>
        </w:tc>
      </w:tr>
    </w:tbl>
    <w:p w14:paraId="4ED6B781" w14:textId="1E4AAAFA" w:rsidR="009C7206" w:rsidRPr="00D54544" w:rsidRDefault="009C7206" w:rsidP="006F560F">
      <w:pPr>
        <w:widowControl w:val="0"/>
        <w:autoSpaceDE w:val="0"/>
        <w:autoSpaceDN w:val="0"/>
        <w:adjustRightInd w:val="0"/>
        <w:jc w:val="both"/>
        <w:rPr>
          <w:sz w:val="22"/>
          <w:szCs w:val="22"/>
          <w:lang w:val="en-GB"/>
        </w:rPr>
      </w:pPr>
    </w:p>
    <w:sectPr w:rsidR="009C7206" w:rsidRPr="00D54544" w:rsidSect="00D54544">
      <w:type w:val="continuous"/>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8186A"/>
    <w:multiLevelType w:val="hybridMultilevel"/>
    <w:tmpl w:val="9362B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2B"/>
    <w:rsid w:val="000B0031"/>
    <w:rsid w:val="0018507D"/>
    <w:rsid w:val="0029605D"/>
    <w:rsid w:val="002A66E9"/>
    <w:rsid w:val="002B58C8"/>
    <w:rsid w:val="0033499E"/>
    <w:rsid w:val="0039302B"/>
    <w:rsid w:val="00411955"/>
    <w:rsid w:val="005203E4"/>
    <w:rsid w:val="00650519"/>
    <w:rsid w:val="00696690"/>
    <w:rsid w:val="006F560F"/>
    <w:rsid w:val="006F5B32"/>
    <w:rsid w:val="00911900"/>
    <w:rsid w:val="009C5AAA"/>
    <w:rsid w:val="009C7206"/>
    <w:rsid w:val="00AA5F93"/>
    <w:rsid w:val="00B651E4"/>
    <w:rsid w:val="00BF4D42"/>
    <w:rsid w:val="00C11067"/>
    <w:rsid w:val="00C813E6"/>
    <w:rsid w:val="00D07283"/>
    <w:rsid w:val="00D54544"/>
    <w:rsid w:val="00E54680"/>
    <w:rsid w:val="00ED2E16"/>
    <w:rsid w:val="00FB79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F5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813E6"/>
    <w:pPr>
      <w:keepNext/>
      <w:jc w:val="center"/>
      <w:outlineLvl w:val="0"/>
    </w:pPr>
    <w:rPr>
      <w:rFonts w:ascii="Times New Roman" w:eastAsia="Times New Roman" w:hAnsi="Times New Roman" w:cs="Times New Roman"/>
      <w:i/>
      <w:iCs/>
      <w:noProof/>
      <w:color w:val="000000"/>
      <w:sz w:val="20"/>
      <w:szCs w:val="18"/>
      <w:lang w:val="en-GB"/>
    </w:rPr>
  </w:style>
  <w:style w:type="paragraph" w:styleId="Titolo3">
    <w:name w:val="heading 3"/>
    <w:basedOn w:val="Normale"/>
    <w:next w:val="Normale"/>
    <w:link w:val="Titolo3Carattere"/>
    <w:qFormat/>
    <w:rsid w:val="00C813E6"/>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C813E6"/>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C813E6"/>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C813E6"/>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C813E6"/>
    <w:rPr>
      <w:rFonts w:ascii="Times New Roman" w:eastAsia="Times New Roman" w:hAnsi="Times New Roman" w:cs="Times New Roman"/>
      <w:b/>
      <w:bCs/>
      <w:i/>
      <w:iCs/>
      <w:noProof/>
      <w:color w:val="000000"/>
      <w:sz w:val="20"/>
      <w:szCs w:val="18"/>
      <w:lang w:val="en-GB"/>
    </w:rPr>
  </w:style>
  <w:style w:type="paragraph" w:styleId="Testofumetto">
    <w:name w:val="Balloon Text"/>
    <w:basedOn w:val="Normale"/>
    <w:link w:val="TestofumettoCarattere"/>
    <w:uiPriority w:val="99"/>
    <w:semiHidden/>
    <w:unhideWhenUsed/>
    <w:rsid w:val="006505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50519"/>
    <w:rPr>
      <w:rFonts w:ascii="Lucida Grande" w:hAnsi="Lucida Grande" w:cs="Lucida Grande"/>
      <w:sz w:val="18"/>
      <w:szCs w:val="18"/>
    </w:rPr>
  </w:style>
  <w:style w:type="table" w:styleId="Grigliatabella">
    <w:name w:val="Table Grid"/>
    <w:basedOn w:val="Tabellanormale"/>
    <w:uiPriority w:val="59"/>
    <w:rsid w:val="009C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C72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813E6"/>
    <w:pPr>
      <w:keepNext/>
      <w:jc w:val="center"/>
      <w:outlineLvl w:val="0"/>
    </w:pPr>
    <w:rPr>
      <w:rFonts w:ascii="Times New Roman" w:eastAsia="Times New Roman" w:hAnsi="Times New Roman" w:cs="Times New Roman"/>
      <w:i/>
      <w:iCs/>
      <w:noProof/>
      <w:color w:val="000000"/>
      <w:sz w:val="20"/>
      <w:szCs w:val="18"/>
      <w:lang w:val="en-GB"/>
    </w:rPr>
  </w:style>
  <w:style w:type="paragraph" w:styleId="Titolo3">
    <w:name w:val="heading 3"/>
    <w:basedOn w:val="Normale"/>
    <w:next w:val="Normale"/>
    <w:link w:val="Titolo3Carattere"/>
    <w:qFormat/>
    <w:rsid w:val="00C813E6"/>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C813E6"/>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C813E6"/>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C813E6"/>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C813E6"/>
    <w:rPr>
      <w:rFonts w:ascii="Times New Roman" w:eastAsia="Times New Roman" w:hAnsi="Times New Roman" w:cs="Times New Roman"/>
      <w:b/>
      <w:bCs/>
      <w:i/>
      <w:iCs/>
      <w:noProof/>
      <w:color w:val="000000"/>
      <w:sz w:val="20"/>
      <w:szCs w:val="18"/>
      <w:lang w:val="en-GB"/>
    </w:rPr>
  </w:style>
  <w:style w:type="paragraph" w:styleId="Testofumetto">
    <w:name w:val="Balloon Text"/>
    <w:basedOn w:val="Normale"/>
    <w:link w:val="TestofumettoCarattere"/>
    <w:uiPriority w:val="99"/>
    <w:semiHidden/>
    <w:unhideWhenUsed/>
    <w:rsid w:val="006505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50519"/>
    <w:rPr>
      <w:rFonts w:ascii="Lucida Grande" w:hAnsi="Lucida Grande" w:cs="Lucida Grande"/>
      <w:sz w:val="18"/>
      <w:szCs w:val="18"/>
    </w:rPr>
  </w:style>
  <w:style w:type="table" w:styleId="Grigliatabella">
    <w:name w:val="Table Grid"/>
    <w:basedOn w:val="Tabellanormale"/>
    <w:uiPriority w:val="59"/>
    <w:rsid w:val="009C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C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imatenetwork.org/profile/member/transparency-international"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1458</Words>
  <Characters>8316</Characters>
  <Application>Microsoft Macintosh Word</Application>
  <DocSecurity>0</DocSecurity>
  <Lines>69</Lines>
  <Paragraphs>19</Paragraphs>
  <ScaleCrop>false</ScaleCrop>
  <Company>UNITN</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2</cp:revision>
  <dcterms:created xsi:type="dcterms:W3CDTF">2015-04-16T14:24:00Z</dcterms:created>
  <dcterms:modified xsi:type="dcterms:W3CDTF">2015-04-16T14:24:00Z</dcterms:modified>
</cp:coreProperties>
</file>